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CCCBD" w14:textId="77777777" w:rsidR="002B1C9D" w:rsidRDefault="000B4110">
      <w:pPr>
        <w:pStyle w:val="BodyText"/>
        <w:ind w:left="277"/>
        <w:rPr>
          <w:rFonts w:ascii="Times New Roman"/>
          <w:sz w:val="20"/>
        </w:rPr>
      </w:pPr>
      <w:r>
        <w:rPr>
          <w:rFonts w:ascii="Times New Roman"/>
          <w:noProof/>
          <w:sz w:val="20"/>
        </w:rPr>
        <w:drawing>
          <wp:inline distT="0" distB="0" distL="0" distR="0" wp14:anchorId="058A3379" wp14:editId="21E55325">
            <wp:extent cx="2336726"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36726" cy="731520"/>
                    </a:xfrm>
                    <a:prstGeom prst="rect">
                      <a:avLst/>
                    </a:prstGeom>
                  </pic:spPr>
                </pic:pic>
              </a:graphicData>
            </a:graphic>
          </wp:inline>
        </w:drawing>
      </w:r>
    </w:p>
    <w:p w14:paraId="0AE72609" w14:textId="77777777" w:rsidR="002B1C9D" w:rsidRDefault="002B1C9D">
      <w:pPr>
        <w:pStyle w:val="BodyText"/>
        <w:spacing w:before="6"/>
        <w:rPr>
          <w:rFonts w:ascii="Times New Roman"/>
          <w:sz w:val="20"/>
        </w:rPr>
      </w:pPr>
    </w:p>
    <w:p w14:paraId="60AAE3A9" w14:textId="77777777" w:rsidR="002B1C9D" w:rsidRDefault="000B4110">
      <w:pPr>
        <w:pStyle w:val="Heading1"/>
        <w:rPr>
          <w:u w:val="none"/>
        </w:rPr>
      </w:pPr>
      <w:r>
        <w:t>JOB</w:t>
      </w:r>
      <w:r>
        <w:rPr>
          <w:spacing w:val="-16"/>
        </w:rPr>
        <w:t xml:space="preserve"> </w:t>
      </w:r>
      <w:r>
        <w:rPr>
          <w:spacing w:val="-2"/>
        </w:rPr>
        <w:t>DESCRIPTION</w:t>
      </w:r>
    </w:p>
    <w:p w14:paraId="16ECB3AC" w14:textId="77777777" w:rsidR="002B1C9D" w:rsidRDefault="002B1C9D">
      <w:pPr>
        <w:pStyle w:val="BodyText"/>
        <w:spacing w:before="10"/>
        <w:rPr>
          <w:b/>
          <w:sz w:val="15"/>
        </w:rPr>
      </w:pPr>
    </w:p>
    <w:p w14:paraId="11B588D5" w14:textId="77777777" w:rsidR="002B1C9D" w:rsidRDefault="000B4110">
      <w:pPr>
        <w:tabs>
          <w:tab w:val="left" w:pos="3624"/>
        </w:tabs>
        <w:spacing w:before="94"/>
        <w:ind w:left="220"/>
        <w:rPr>
          <w:b/>
        </w:rPr>
      </w:pPr>
      <w:r>
        <w:rPr>
          <w:b/>
        </w:rPr>
        <w:t>Job</w:t>
      </w:r>
      <w:r>
        <w:rPr>
          <w:b/>
          <w:spacing w:val="-12"/>
        </w:rPr>
        <w:t xml:space="preserve"> </w:t>
      </w:r>
      <w:r>
        <w:rPr>
          <w:b/>
          <w:spacing w:val="-2"/>
        </w:rPr>
        <w:t>Title:</w:t>
      </w:r>
      <w:r>
        <w:rPr>
          <w:b/>
        </w:rPr>
        <w:tab/>
      </w:r>
      <w:r>
        <w:rPr>
          <w:b/>
          <w:spacing w:val="-2"/>
        </w:rPr>
        <w:t>Accountant</w:t>
      </w:r>
    </w:p>
    <w:p w14:paraId="7C4F0175" w14:textId="77777777" w:rsidR="002B1C9D" w:rsidRDefault="000B4110">
      <w:pPr>
        <w:tabs>
          <w:tab w:val="left" w:pos="3624"/>
        </w:tabs>
        <w:spacing w:before="1" w:line="252" w:lineRule="exact"/>
        <w:ind w:left="220"/>
        <w:rPr>
          <w:b/>
        </w:rPr>
      </w:pPr>
      <w:r>
        <w:rPr>
          <w:b/>
          <w:spacing w:val="-2"/>
        </w:rPr>
        <w:t>Department:</w:t>
      </w:r>
      <w:r>
        <w:rPr>
          <w:b/>
        </w:rPr>
        <w:tab/>
      </w:r>
      <w:r>
        <w:rPr>
          <w:b/>
          <w:spacing w:val="-2"/>
        </w:rPr>
        <w:t>Finance</w:t>
      </w:r>
    </w:p>
    <w:p w14:paraId="7DF7DA8A" w14:textId="77777777" w:rsidR="002B1C9D" w:rsidRDefault="000B4110">
      <w:pPr>
        <w:tabs>
          <w:tab w:val="left" w:pos="3624"/>
        </w:tabs>
        <w:ind w:left="220" w:right="5098"/>
        <w:rPr>
          <w:b/>
        </w:rPr>
      </w:pPr>
      <w:r>
        <w:rPr>
          <w:b/>
          <w:spacing w:val="-2"/>
        </w:rPr>
        <w:t>Location:</w:t>
      </w:r>
      <w:r>
        <w:rPr>
          <w:b/>
        </w:rPr>
        <w:tab/>
      </w:r>
      <w:r>
        <w:rPr>
          <w:b/>
          <w:spacing w:val="-2"/>
        </w:rPr>
        <w:t>Sadler</w:t>
      </w:r>
      <w:r>
        <w:rPr>
          <w:b/>
          <w:spacing w:val="-14"/>
        </w:rPr>
        <w:t xml:space="preserve"> </w:t>
      </w:r>
      <w:r>
        <w:rPr>
          <w:b/>
          <w:spacing w:val="-2"/>
        </w:rPr>
        <w:t>Road,</w:t>
      </w:r>
      <w:r>
        <w:rPr>
          <w:b/>
          <w:spacing w:val="-13"/>
        </w:rPr>
        <w:t xml:space="preserve"> </w:t>
      </w:r>
      <w:r>
        <w:rPr>
          <w:b/>
          <w:spacing w:val="-2"/>
        </w:rPr>
        <w:t xml:space="preserve">Winsford </w:t>
      </w:r>
      <w:r>
        <w:rPr>
          <w:b/>
        </w:rPr>
        <w:t>Post Number:</w:t>
      </w:r>
    </w:p>
    <w:p w14:paraId="2887D5D9" w14:textId="77777777" w:rsidR="002B1C9D" w:rsidRDefault="000B4110">
      <w:pPr>
        <w:tabs>
          <w:tab w:val="left" w:pos="3624"/>
        </w:tabs>
        <w:spacing w:line="252" w:lineRule="exact"/>
        <w:ind w:left="220"/>
        <w:rPr>
          <w:b/>
        </w:rPr>
      </w:pPr>
      <w:r>
        <w:rPr>
          <w:b/>
          <w:spacing w:val="-2"/>
        </w:rPr>
        <w:t>Grade/Role:</w:t>
      </w:r>
      <w:r>
        <w:rPr>
          <w:b/>
        </w:rPr>
        <w:tab/>
      </w:r>
      <w:r>
        <w:rPr>
          <w:b/>
          <w:spacing w:val="-5"/>
        </w:rPr>
        <w:t>PM1</w:t>
      </w:r>
    </w:p>
    <w:p w14:paraId="7E23A717" w14:textId="77777777" w:rsidR="002B1C9D" w:rsidRDefault="000B4110">
      <w:pPr>
        <w:tabs>
          <w:tab w:val="left" w:pos="3624"/>
        </w:tabs>
        <w:spacing w:line="252" w:lineRule="exact"/>
        <w:ind w:left="220"/>
        <w:rPr>
          <w:b/>
        </w:rPr>
      </w:pPr>
      <w:r>
        <w:rPr>
          <w:b/>
          <w:spacing w:val="-2"/>
        </w:rPr>
        <w:t>Special</w:t>
      </w:r>
      <w:r>
        <w:rPr>
          <w:b/>
          <w:spacing w:val="-7"/>
        </w:rPr>
        <w:t xml:space="preserve"> </w:t>
      </w:r>
      <w:r>
        <w:rPr>
          <w:b/>
          <w:spacing w:val="-2"/>
        </w:rPr>
        <w:t>Allowances:</w:t>
      </w:r>
      <w:r>
        <w:rPr>
          <w:b/>
        </w:rPr>
        <w:tab/>
      </w:r>
      <w:r>
        <w:rPr>
          <w:b/>
          <w:spacing w:val="-4"/>
        </w:rPr>
        <w:t>None</w:t>
      </w:r>
    </w:p>
    <w:p w14:paraId="38CE2593" w14:textId="77777777" w:rsidR="002B1C9D" w:rsidRDefault="000B4110">
      <w:pPr>
        <w:tabs>
          <w:tab w:val="left" w:pos="3624"/>
        </w:tabs>
        <w:spacing w:before="2"/>
        <w:ind w:left="220"/>
        <w:rPr>
          <w:b/>
        </w:rPr>
      </w:pPr>
      <w:r>
        <w:rPr>
          <w:b/>
          <w:spacing w:val="-2"/>
        </w:rPr>
        <w:t>Responsible</w:t>
      </w:r>
      <w:r>
        <w:rPr>
          <w:b/>
          <w:spacing w:val="-11"/>
        </w:rPr>
        <w:t xml:space="preserve"> </w:t>
      </w:r>
      <w:r>
        <w:rPr>
          <w:b/>
          <w:spacing w:val="-5"/>
        </w:rPr>
        <w:t>to:</w:t>
      </w:r>
      <w:r>
        <w:rPr>
          <w:b/>
        </w:rPr>
        <w:tab/>
      </w:r>
      <w:r>
        <w:rPr>
          <w:b/>
          <w:spacing w:val="-2"/>
        </w:rPr>
        <w:t>Finance</w:t>
      </w:r>
      <w:r>
        <w:rPr>
          <w:b/>
          <w:spacing w:val="-7"/>
        </w:rPr>
        <w:t xml:space="preserve"> </w:t>
      </w:r>
      <w:r>
        <w:rPr>
          <w:b/>
          <w:spacing w:val="-2"/>
        </w:rPr>
        <w:t>Manager</w:t>
      </w:r>
    </w:p>
    <w:p w14:paraId="57845AEF" w14:textId="7457DE2B" w:rsidR="002B1C9D" w:rsidRDefault="00936DFD">
      <w:pPr>
        <w:pStyle w:val="BodyText"/>
        <w:spacing w:before="9"/>
        <w:rPr>
          <w:b/>
          <w:sz w:val="21"/>
        </w:rPr>
      </w:pPr>
      <w:r>
        <w:rPr>
          <w:noProof/>
        </w:rPr>
        <mc:AlternateContent>
          <mc:Choice Requires="wps">
            <w:drawing>
              <wp:anchor distT="0" distB="0" distL="0" distR="0" simplePos="0" relativeHeight="251657728" behindDoc="1" locked="0" layoutInCell="1" allowOverlap="1" wp14:anchorId="75B37008" wp14:editId="2214002F">
                <wp:simplePos x="0" y="0"/>
                <wp:positionH relativeFrom="page">
                  <wp:posOffset>438785</wp:posOffset>
                </wp:positionH>
                <wp:positionV relativeFrom="paragraph">
                  <wp:posOffset>174625</wp:posOffset>
                </wp:positionV>
                <wp:extent cx="6684010" cy="6350"/>
                <wp:effectExtent l="0" t="0" r="0" b="0"/>
                <wp:wrapTopAndBottom/>
                <wp:docPr id="17098293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B7AE" id="docshape2" o:spid="_x0000_s1026" style="position:absolute;margin-left:34.55pt;margin-top:13.75pt;width:526.3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" fillcolor="black" stroked="f">
                <w10:wrap type="topAndBottom" anchorx="page"/>
              </v:rect>
            </w:pict>
          </mc:Fallback>
        </mc:AlternateContent>
      </w:r>
    </w:p>
    <w:p w14:paraId="0BA15732" w14:textId="77777777" w:rsidR="002B1C9D" w:rsidRDefault="002B1C9D">
      <w:pPr>
        <w:pStyle w:val="BodyText"/>
        <w:spacing w:before="8"/>
        <w:rPr>
          <w:b/>
          <w:sz w:val="17"/>
        </w:rPr>
      </w:pPr>
    </w:p>
    <w:p w14:paraId="479AE0DF" w14:textId="77777777" w:rsidR="002B1C9D" w:rsidRDefault="000B4110">
      <w:pPr>
        <w:pStyle w:val="Heading2"/>
        <w:spacing w:before="92"/>
        <w:rPr>
          <w:u w:val="none"/>
        </w:rPr>
      </w:pPr>
      <w:r>
        <w:t>JOB</w:t>
      </w:r>
      <w:r>
        <w:rPr>
          <w:spacing w:val="-13"/>
        </w:rPr>
        <w:t xml:space="preserve"> </w:t>
      </w:r>
      <w:r>
        <w:rPr>
          <w:spacing w:val="-2"/>
        </w:rPr>
        <w:t>PURPOSE</w:t>
      </w:r>
    </w:p>
    <w:p w14:paraId="1BB19E56" w14:textId="03FD9C34" w:rsidR="002B1C9D" w:rsidRDefault="000B4110">
      <w:pPr>
        <w:pStyle w:val="BodyText"/>
        <w:spacing w:before="230"/>
        <w:ind w:left="220" w:right="354"/>
        <w:jc w:val="both"/>
      </w:pPr>
      <w:r>
        <w:t xml:space="preserve">To assist the Principal Accountant and Head of Finance in delivering a </w:t>
      </w:r>
      <w:proofErr w:type="gramStart"/>
      <w:r>
        <w:t>high quality</w:t>
      </w:r>
      <w:proofErr w:type="gramEnd"/>
      <w:r>
        <w:t xml:space="preserve"> financial service, including the provision of management accounting information, the production of statutory accounts, the preparation of the M</w:t>
      </w:r>
      <w:r>
        <w:t>edium Term Financial Plan and the budget, and treasury management.</w:t>
      </w:r>
    </w:p>
    <w:p w14:paraId="0813FC1F" w14:textId="77777777" w:rsidR="002B1C9D" w:rsidRDefault="002B1C9D">
      <w:pPr>
        <w:pStyle w:val="BodyText"/>
        <w:spacing w:before="2"/>
      </w:pPr>
    </w:p>
    <w:p w14:paraId="01BBF18E" w14:textId="77777777" w:rsidR="002B1C9D" w:rsidRDefault="000B4110">
      <w:pPr>
        <w:pStyle w:val="Heading2"/>
        <w:rPr>
          <w:u w:val="none"/>
        </w:rPr>
      </w:pPr>
      <w:r>
        <w:rPr>
          <w:spacing w:val="-2"/>
        </w:rPr>
        <w:t>PRINCIPAL</w:t>
      </w:r>
      <w:r>
        <w:rPr>
          <w:spacing w:val="-12"/>
        </w:rPr>
        <w:t xml:space="preserve"> </w:t>
      </w:r>
      <w:r>
        <w:rPr>
          <w:spacing w:val="-2"/>
        </w:rPr>
        <w:t>RESPONSIBILITIES</w:t>
      </w:r>
    </w:p>
    <w:p w14:paraId="222E8238" w14:textId="77777777" w:rsidR="002B1C9D" w:rsidRDefault="002B1C9D">
      <w:pPr>
        <w:pStyle w:val="BodyText"/>
        <w:spacing w:before="6"/>
        <w:rPr>
          <w:b/>
          <w:sz w:val="24"/>
        </w:rPr>
      </w:pPr>
    </w:p>
    <w:tbl>
      <w:tblPr>
        <w:tblW w:w="0" w:type="auto"/>
        <w:tblInd w:w="285" w:type="dxa"/>
        <w:tblLayout w:type="fixed"/>
        <w:tblCellMar>
          <w:left w:w="0" w:type="dxa"/>
          <w:right w:w="0" w:type="dxa"/>
        </w:tblCellMar>
        <w:tblLook w:val="01E0" w:firstRow="1" w:lastRow="1" w:firstColumn="1" w:lastColumn="1" w:noHBand="0" w:noVBand="0"/>
      </w:tblPr>
      <w:tblGrid>
        <w:gridCol w:w="527"/>
        <w:gridCol w:w="9849"/>
      </w:tblGrid>
      <w:tr w:rsidR="002B1C9D" w14:paraId="42C46C8B" w14:textId="77777777">
        <w:trPr>
          <w:trHeight w:val="628"/>
        </w:trPr>
        <w:tc>
          <w:tcPr>
            <w:tcW w:w="527" w:type="dxa"/>
          </w:tcPr>
          <w:p w14:paraId="6D466992" w14:textId="77777777" w:rsidR="002B1C9D" w:rsidRDefault="000B4110">
            <w:pPr>
              <w:pStyle w:val="TableParagraph"/>
              <w:spacing w:line="247" w:lineRule="exact"/>
              <w:ind w:left="50"/>
            </w:pPr>
            <w:r>
              <w:t>1</w:t>
            </w:r>
          </w:p>
        </w:tc>
        <w:tc>
          <w:tcPr>
            <w:tcW w:w="9849" w:type="dxa"/>
          </w:tcPr>
          <w:p w14:paraId="414D04F8" w14:textId="77777777" w:rsidR="002B1C9D" w:rsidRDefault="000B4110">
            <w:pPr>
              <w:pStyle w:val="TableParagraph"/>
              <w:ind w:left="231" w:right="7"/>
            </w:pPr>
            <w:r>
              <w:rPr>
                <w:spacing w:val="-2"/>
              </w:rPr>
              <w:t>Prepare,</w:t>
            </w:r>
            <w:r>
              <w:rPr>
                <w:spacing w:val="-5"/>
              </w:rPr>
              <w:t xml:space="preserve"> </w:t>
            </w:r>
            <w:r>
              <w:rPr>
                <w:spacing w:val="-2"/>
              </w:rPr>
              <w:t>in</w:t>
            </w:r>
            <w:r>
              <w:rPr>
                <w:spacing w:val="-6"/>
              </w:rPr>
              <w:t xml:space="preserve"> </w:t>
            </w:r>
            <w:r>
              <w:rPr>
                <w:spacing w:val="-2"/>
              </w:rPr>
              <w:t>conjunction</w:t>
            </w:r>
            <w:r>
              <w:rPr>
                <w:spacing w:val="-6"/>
              </w:rPr>
              <w:t xml:space="preserve"> </w:t>
            </w:r>
            <w:r>
              <w:rPr>
                <w:spacing w:val="-2"/>
              </w:rPr>
              <w:t>with</w:t>
            </w:r>
            <w:r>
              <w:rPr>
                <w:spacing w:val="-5"/>
              </w:rPr>
              <w:t xml:space="preserve"> </w:t>
            </w:r>
            <w:r>
              <w:rPr>
                <w:spacing w:val="-2"/>
              </w:rPr>
              <w:t>Senior</w:t>
            </w:r>
            <w:r>
              <w:rPr>
                <w:spacing w:val="-5"/>
              </w:rPr>
              <w:t xml:space="preserve"> </w:t>
            </w:r>
            <w:r>
              <w:rPr>
                <w:spacing w:val="-2"/>
              </w:rPr>
              <w:t>Managers,</w:t>
            </w:r>
            <w:r>
              <w:rPr>
                <w:spacing w:val="-5"/>
              </w:rPr>
              <w:t xml:space="preserve"> </w:t>
            </w:r>
            <w:r>
              <w:rPr>
                <w:spacing w:val="-2"/>
              </w:rPr>
              <w:t>estimates</w:t>
            </w:r>
            <w:r>
              <w:rPr>
                <w:spacing w:val="-6"/>
              </w:rPr>
              <w:t xml:space="preserve"> </w:t>
            </w:r>
            <w:r>
              <w:rPr>
                <w:spacing w:val="-2"/>
              </w:rPr>
              <w:t>and</w:t>
            </w:r>
            <w:r>
              <w:rPr>
                <w:spacing w:val="-6"/>
              </w:rPr>
              <w:t xml:space="preserve"> </w:t>
            </w:r>
            <w:r>
              <w:rPr>
                <w:spacing w:val="-2"/>
              </w:rPr>
              <w:t>budgets</w:t>
            </w:r>
            <w:r>
              <w:rPr>
                <w:spacing w:val="-6"/>
              </w:rPr>
              <w:t xml:space="preserve"> </w:t>
            </w:r>
            <w:r>
              <w:rPr>
                <w:spacing w:val="-2"/>
              </w:rPr>
              <w:t>in</w:t>
            </w:r>
            <w:r>
              <w:rPr>
                <w:spacing w:val="-6"/>
              </w:rPr>
              <w:t xml:space="preserve"> </w:t>
            </w:r>
            <w:r>
              <w:rPr>
                <w:spacing w:val="-2"/>
              </w:rPr>
              <w:t>accordance</w:t>
            </w:r>
            <w:r>
              <w:rPr>
                <w:spacing w:val="-6"/>
              </w:rPr>
              <w:t xml:space="preserve"> </w:t>
            </w:r>
            <w:r>
              <w:rPr>
                <w:spacing w:val="-2"/>
              </w:rPr>
              <w:t>with</w:t>
            </w:r>
            <w:r>
              <w:rPr>
                <w:spacing w:val="-6"/>
              </w:rPr>
              <w:t xml:space="preserve"> </w:t>
            </w:r>
            <w:r>
              <w:rPr>
                <w:spacing w:val="-2"/>
              </w:rPr>
              <w:t>the</w:t>
            </w:r>
            <w:r>
              <w:rPr>
                <w:spacing w:val="-6"/>
              </w:rPr>
              <w:t xml:space="preserve"> </w:t>
            </w:r>
            <w:r>
              <w:rPr>
                <w:spacing w:val="-2"/>
              </w:rPr>
              <w:t xml:space="preserve">budget </w:t>
            </w:r>
            <w:r>
              <w:t>guidelines and timetable for presentation to the Fire Authority.</w:t>
            </w:r>
          </w:p>
        </w:tc>
      </w:tr>
      <w:tr w:rsidR="002B1C9D" w14:paraId="3A63AC73" w14:textId="77777777">
        <w:trPr>
          <w:trHeight w:val="759"/>
        </w:trPr>
        <w:tc>
          <w:tcPr>
            <w:tcW w:w="527" w:type="dxa"/>
          </w:tcPr>
          <w:p w14:paraId="0484F128" w14:textId="77777777" w:rsidR="002B1C9D" w:rsidRDefault="000B4110">
            <w:pPr>
              <w:pStyle w:val="TableParagraph"/>
              <w:spacing w:before="123"/>
              <w:ind w:left="50"/>
            </w:pPr>
            <w:r>
              <w:t>2</w:t>
            </w:r>
          </w:p>
        </w:tc>
        <w:tc>
          <w:tcPr>
            <w:tcW w:w="9849" w:type="dxa"/>
          </w:tcPr>
          <w:p w14:paraId="7B244B24" w14:textId="77777777" w:rsidR="002B1C9D" w:rsidRDefault="000B4110">
            <w:pPr>
              <w:pStyle w:val="TableParagraph"/>
              <w:spacing w:before="123"/>
              <w:ind w:left="231" w:right="7"/>
            </w:pPr>
            <w:r>
              <w:rPr>
                <w:spacing w:val="-2"/>
              </w:rPr>
              <w:t>Prepare</w:t>
            </w:r>
            <w:r>
              <w:rPr>
                <w:spacing w:val="-5"/>
              </w:rPr>
              <w:t xml:space="preserve"> </w:t>
            </w:r>
            <w:r>
              <w:rPr>
                <w:spacing w:val="-2"/>
              </w:rPr>
              <w:t>significant</w:t>
            </w:r>
            <w:r>
              <w:rPr>
                <w:spacing w:val="-3"/>
              </w:rPr>
              <w:t xml:space="preserve"> </w:t>
            </w:r>
            <w:r>
              <w:rPr>
                <w:spacing w:val="-2"/>
              </w:rPr>
              <w:t>elements</w:t>
            </w:r>
            <w:r>
              <w:rPr>
                <w:spacing w:val="-5"/>
              </w:rPr>
              <w:t xml:space="preserve"> </w:t>
            </w:r>
            <w:r>
              <w:rPr>
                <w:spacing w:val="-2"/>
              </w:rPr>
              <w:t>of</w:t>
            </w:r>
            <w:r>
              <w:rPr>
                <w:spacing w:val="-6"/>
              </w:rPr>
              <w:t xml:space="preserve"> </w:t>
            </w:r>
            <w:r>
              <w:rPr>
                <w:spacing w:val="-2"/>
              </w:rPr>
              <w:t>the</w:t>
            </w:r>
            <w:r>
              <w:rPr>
                <w:spacing w:val="-5"/>
              </w:rPr>
              <w:t xml:space="preserve"> </w:t>
            </w:r>
            <w:r>
              <w:rPr>
                <w:spacing w:val="-2"/>
              </w:rPr>
              <w:t>Authority’s</w:t>
            </w:r>
            <w:r>
              <w:rPr>
                <w:spacing w:val="-5"/>
              </w:rPr>
              <w:t xml:space="preserve"> </w:t>
            </w:r>
            <w:r>
              <w:rPr>
                <w:spacing w:val="-2"/>
              </w:rPr>
              <w:t>statutory</w:t>
            </w:r>
            <w:r>
              <w:rPr>
                <w:spacing w:val="-5"/>
              </w:rPr>
              <w:t xml:space="preserve"> </w:t>
            </w:r>
            <w:r>
              <w:rPr>
                <w:spacing w:val="-2"/>
              </w:rPr>
              <w:t>accounts</w:t>
            </w:r>
            <w:r>
              <w:rPr>
                <w:spacing w:val="-5"/>
              </w:rPr>
              <w:t xml:space="preserve"> </w:t>
            </w:r>
            <w:r>
              <w:rPr>
                <w:spacing w:val="-2"/>
              </w:rPr>
              <w:t>including</w:t>
            </w:r>
            <w:r>
              <w:rPr>
                <w:spacing w:val="-5"/>
              </w:rPr>
              <w:t xml:space="preserve"> </w:t>
            </w:r>
            <w:r>
              <w:rPr>
                <w:spacing w:val="-2"/>
              </w:rPr>
              <w:t>liaising</w:t>
            </w:r>
            <w:r>
              <w:rPr>
                <w:spacing w:val="-5"/>
              </w:rPr>
              <w:t xml:space="preserve"> </w:t>
            </w:r>
            <w:r>
              <w:rPr>
                <w:spacing w:val="-2"/>
              </w:rPr>
              <w:t>with</w:t>
            </w:r>
            <w:r>
              <w:rPr>
                <w:spacing w:val="-5"/>
              </w:rPr>
              <w:t xml:space="preserve"> </w:t>
            </w:r>
            <w:r>
              <w:rPr>
                <w:spacing w:val="-2"/>
              </w:rPr>
              <w:t>Auditors,</w:t>
            </w:r>
            <w:r>
              <w:rPr>
                <w:spacing w:val="-4"/>
              </w:rPr>
              <w:t xml:space="preserve"> </w:t>
            </w:r>
            <w:r>
              <w:rPr>
                <w:spacing w:val="-2"/>
              </w:rPr>
              <w:t xml:space="preserve">the </w:t>
            </w:r>
            <w:r>
              <w:t>Head of Finance and the Principal Accountant.</w:t>
            </w:r>
          </w:p>
        </w:tc>
      </w:tr>
      <w:tr w:rsidR="002B1C9D" w14:paraId="014DD71D" w14:textId="77777777">
        <w:trPr>
          <w:trHeight w:val="1265"/>
        </w:trPr>
        <w:tc>
          <w:tcPr>
            <w:tcW w:w="527" w:type="dxa"/>
          </w:tcPr>
          <w:p w14:paraId="1CDB81BC" w14:textId="77777777" w:rsidR="002B1C9D" w:rsidRDefault="000B4110">
            <w:pPr>
              <w:pStyle w:val="TableParagraph"/>
              <w:spacing w:before="122"/>
              <w:ind w:left="50"/>
            </w:pPr>
            <w:r>
              <w:t>3</w:t>
            </w:r>
          </w:p>
        </w:tc>
        <w:tc>
          <w:tcPr>
            <w:tcW w:w="9849" w:type="dxa"/>
          </w:tcPr>
          <w:p w14:paraId="2C0CC77D" w14:textId="77777777" w:rsidR="002B1C9D" w:rsidRDefault="000B4110">
            <w:pPr>
              <w:pStyle w:val="TableParagraph"/>
              <w:spacing w:before="122"/>
              <w:ind w:left="231" w:right="7"/>
            </w:pPr>
            <w:r>
              <w:t>Supervise</w:t>
            </w:r>
            <w:r>
              <w:rPr>
                <w:spacing w:val="-5"/>
              </w:rPr>
              <w:t xml:space="preserve"> </w:t>
            </w:r>
            <w:r>
              <w:t>the</w:t>
            </w:r>
            <w:r>
              <w:rPr>
                <w:spacing w:val="-5"/>
              </w:rPr>
              <w:t xml:space="preserve"> </w:t>
            </w:r>
            <w:r>
              <w:t>preparation</w:t>
            </w:r>
            <w:r>
              <w:rPr>
                <w:spacing w:val="-4"/>
              </w:rPr>
              <w:t xml:space="preserve"> </w:t>
            </w:r>
            <w:r>
              <w:t>of</w:t>
            </w:r>
            <w:r>
              <w:rPr>
                <w:spacing w:val="-4"/>
              </w:rPr>
              <w:t xml:space="preserve"> </w:t>
            </w:r>
            <w:r>
              <w:t>statutory</w:t>
            </w:r>
            <w:r>
              <w:rPr>
                <w:spacing w:val="-5"/>
              </w:rPr>
              <w:t xml:space="preserve"> </w:t>
            </w:r>
            <w:r>
              <w:t>and</w:t>
            </w:r>
            <w:r>
              <w:rPr>
                <w:spacing w:val="-5"/>
              </w:rPr>
              <w:t xml:space="preserve"> </w:t>
            </w:r>
            <w:r>
              <w:t>non-statutory</w:t>
            </w:r>
            <w:r>
              <w:rPr>
                <w:spacing w:val="-5"/>
              </w:rPr>
              <w:t xml:space="preserve"> </w:t>
            </w:r>
            <w:r>
              <w:t>returns</w:t>
            </w:r>
            <w:r>
              <w:rPr>
                <w:spacing w:val="-5"/>
              </w:rPr>
              <w:t xml:space="preserve"> </w:t>
            </w:r>
            <w:r>
              <w:t>(including</w:t>
            </w:r>
            <w:r>
              <w:rPr>
                <w:spacing w:val="-5"/>
              </w:rPr>
              <w:t xml:space="preserve"> </w:t>
            </w:r>
            <w:r>
              <w:t>VAT</w:t>
            </w:r>
            <w:r>
              <w:rPr>
                <w:spacing w:val="-5"/>
              </w:rPr>
              <w:t xml:space="preserve"> </w:t>
            </w:r>
            <w:r>
              <w:t>and</w:t>
            </w:r>
            <w:r>
              <w:rPr>
                <w:spacing w:val="-5"/>
              </w:rPr>
              <w:t xml:space="preserve"> </w:t>
            </w:r>
            <w:r>
              <w:t>other</w:t>
            </w:r>
            <w:r>
              <w:rPr>
                <w:spacing w:val="-4"/>
              </w:rPr>
              <w:t xml:space="preserve"> </w:t>
            </w:r>
            <w:r>
              <w:t>tax returns</w:t>
            </w:r>
            <w:r>
              <w:rPr>
                <w:spacing w:val="-4"/>
              </w:rPr>
              <w:t xml:space="preserve"> </w:t>
            </w:r>
            <w:r>
              <w:t>and</w:t>
            </w:r>
            <w:r>
              <w:rPr>
                <w:spacing w:val="-4"/>
              </w:rPr>
              <w:t xml:space="preserve"> </w:t>
            </w:r>
            <w:r>
              <w:t>Freedom</w:t>
            </w:r>
            <w:r>
              <w:rPr>
                <w:spacing w:val="-3"/>
              </w:rPr>
              <w:t xml:space="preserve"> </w:t>
            </w:r>
            <w:r>
              <w:t>of</w:t>
            </w:r>
            <w:r>
              <w:rPr>
                <w:spacing w:val="-5"/>
              </w:rPr>
              <w:t xml:space="preserve"> </w:t>
            </w:r>
            <w:r>
              <w:t>Information</w:t>
            </w:r>
            <w:r>
              <w:rPr>
                <w:spacing w:val="-4"/>
              </w:rPr>
              <w:t xml:space="preserve"> </w:t>
            </w:r>
            <w:r>
              <w:t>requests)</w:t>
            </w:r>
            <w:r>
              <w:rPr>
                <w:spacing w:val="-6"/>
              </w:rPr>
              <w:t xml:space="preserve"> </w:t>
            </w:r>
            <w:r>
              <w:t>for</w:t>
            </w:r>
            <w:r>
              <w:rPr>
                <w:spacing w:val="-2"/>
              </w:rPr>
              <w:t xml:space="preserve"> </w:t>
            </w:r>
            <w:r>
              <w:t>stakeholders</w:t>
            </w:r>
            <w:r>
              <w:rPr>
                <w:spacing w:val="-4"/>
              </w:rPr>
              <w:t xml:space="preserve"> </w:t>
            </w:r>
            <w:r>
              <w:t>and</w:t>
            </w:r>
            <w:r>
              <w:rPr>
                <w:spacing w:val="-4"/>
              </w:rPr>
              <w:t xml:space="preserve"> </w:t>
            </w:r>
            <w:r>
              <w:t>other</w:t>
            </w:r>
            <w:r>
              <w:rPr>
                <w:spacing w:val="-3"/>
              </w:rPr>
              <w:t xml:space="preserve"> </w:t>
            </w:r>
            <w:r>
              <w:t>interested</w:t>
            </w:r>
            <w:r>
              <w:rPr>
                <w:spacing w:val="-4"/>
              </w:rPr>
              <w:t xml:space="preserve"> </w:t>
            </w:r>
            <w:r>
              <w:t xml:space="preserve">parties, </w:t>
            </w:r>
            <w:r>
              <w:rPr>
                <w:spacing w:val="-2"/>
              </w:rPr>
              <w:t>maintain</w:t>
            </w:r>
            <w:r>
              <w:rPr>
                <w:spacing w:val="-5"/>
              </w:rPr>
              <w:t xml:space="preserve"> </w:t>
            </w:r>
            <w:r>
              <w:rPr>
                <w:spacing w:val="-2"/>
              </w:rPr>
              <w:t>information</w:t>
            </w:r>
            <w:r>
              <w:rPr>
                <w:spacing w:val="-5"/>
              </w:rPr>
              <w:t xml:space="preserve"> </w:t>
            </w:r>
            <w:r>
              <w:rPr>
                <w:spacing w:val="-2"/>
              </w:rPr>
              <w:t>in</w:t>
            </w:r>
            <w:r>
              <w:rPr>
                <w:spacing w:val="-5"/>
              </w:rPr>
              <w:t xml:space="preserve"> </w:t>
            </w:r>
            <w:r>
              <w:rPr>
                <w:spacing w:val="-2"/>
              </w:rPr>
              <w:t>relation</w:t>
            </w:r>
            <w:r>
              <w:rPr>
                <w:spacing w:val="-5"/>
              </w:rPr>
              <w:t xml:space="preserve"> </w:t>
            </w:r>
            <w:r>
              <w:rPr>
                <w:spacing w:val="-2"/>
              </w:rPr>
              <w:t>to</w:t>
            </w:r>
            <w:r>
              <w:rPr>
                <w:spacing w:val="-5"/>
              </w:rPr>
              <w:t xml:space="preserve"> </w:t>
            </w:r>
            <w:r>
              <w:rPr>
                <w:spacing w:val="-2"/>
              </w:rPr>
              <w:t>the</w:t>
            </w:r>
            <w:r>
              <w:rPr>
                <w:spacing w:val="-5"/>
              </w:rPr>
              <w:t xml:space="preserve"> </w:t>
            </w:r>
            <w:r>
              <w:rPr>
                <w:spacing w:val="-2"/>
              </w:rPr>
              <w:t>transparency</w:t>
            </w:r>
            <w:r>
              <w:rPr>
                <w:spacing w:val="-5"/>
              </w:rPr>
              <w:t xml:space="preserve"> </w:t>
            </w:r>
            <w:r>
              <w:rPr>
                <w:spacing w:val="-2"/>
              </w:rPr>
              <w:t>agenda</w:t>
            </w:r>
            <w:r>
              <w:rPr>
                <w:spacing w:val="-4"/>
              </w:rPr>
              <w:t xml:space="preserve"> </w:t>
            </w:r>
            <w:r>
              <w:rPr>
                <w:spacing w:val="-2"/>
              </w:rPr>
              <w:t>and</w:t>
            </w:r>
            <w:r>
              <w:rPr>
                <w:spacing w:val="-5"/>
              </w:rPr>
              <w:t xml:space="preserve"> </w:t>
            </w:r>
            <w:r>
              <w:rPr>
                <w:spacing w:val="-2"/>
              </w:rPr>
              <w:t>Performance</w:t>
            </w:r>
            <w:r>
              <w:rPr>
                <w:spacing w:val="-5"/>
              </w:rPr>
              <w:t xml:space="preserve"> </w:t>
            </w:r>
            <w:r>
              <w:rPr>
                <w:spacing w:val="-2"/>
              </w:rPr>
              <w:t>Indicators,</w:t>
            </w:r>
            <w:r>
              <w:rPr>
                <w:spacing w:val="-4"/>
              </w:rPr>
              <w:t xml:space="preserve"> </w:t>
            </w:r>
            <w:r>
              <w:rPr>
                <w:spacing w:val="-2"/>
              </w:rPr>
              <w:t>and</w:t>
            </w:r>
            <w:r>
              <w:rPr>
                <w:spacing w:val="-5"/>
              </w:rPr>
              <w:t xml:space="preserve"> </w:t>
            </w:r>
            <w:r>
              <w:rPr>
                <w:spacing w:val="-2"/>
              </w:rPr>
              <w:t xml:space="preserve">deal </w:t>
            </w:r>
            <w:r>
              <w:t>with NFI queries.</w:t>
            </w:r>
          </w:p>
        </w:tc>
      </w:tr>
      <w:tr w:rsidR="002B1C9D" w14:paraId="76466F9C" w14:textId="77777777">
        <w:trPr>
          <w:trHeight w:val="1011"/>
        </w:trPr>
        <w:tc>
          <w:tcPr>
            <w:tcW w:w="527" w:type="dxa"/>
          </w:tcPr>
          <w:p w14:paraId="224218B4" w14:textId="77777777" w:rsidR="002B1C9D" w:rsidRDefault="000B4110">
            <w:pPr>
              <w:pStyle w:val="TableParagraph"/>
              <w:spacing w:before="122"/>
              <w:ind w:left="50"/>
            </w:pPr>
            <w:r>
              <w:t>4</w:t>
            </w:r>
          </w:p>
        </w:tc>
        <w:tc>
          <w:tcPr>
            <w:tcW w:w="9849" w:type="dxa"/>
          </w:tcPr>
          <w:p w14:paraId="5CBA6876" w14:textId="77777777" w:rsidR="002B1C9D" w:rsidRDefault="000B4110">
            <w:pPr>
              <w:pStyle w:val="TableParagraph"/>
              <w:spacing w:before="122"/>
              <w:ind w:left="231" w:right="7"/>
            </w:pPr>
            <w:r>
              <w:t>Provide</w:t>
            </w:r>
            <w:r>
              <w:rPr>
                <w:spacing w:val="-3"/>
              </w:rPr>
              <w:t xml:space="preserve"> </w:t>
            </w:r>
            <w:r>
              <w:t>financial</w:t>
            </w:r>
            <w:r>
              <w:rPr>
                <w:spacing w:val="-4"/>
              </w:rPr>
              <w:t xml:space="preserve"> </w:t>
            </w:r>
            <w:r>
              <w:t>management</w:t>
            </w:r>
            <w:r>
              <w:rPr>
                <w:spacing w:val="-2"/>
              </w:rPr>
              <w:t xml:space="preserve"> </w:t>
            </w:r>
            <w:r>
              <w:t>information</w:t>
            </w:r>
            <w:r>
              <w:rPr>
                <w:spacing w:val="-3"/>
              </w:rPr>
              <w:t xml:space="preserve"> </w:t>
            </w:r>
            <w:r>
              <w:t>and</w:t>
            </w:r>
            <w:r>
              <w:rPr>
                <w:spacing w:val="-3"/>
              </w:rPr>
              <w:t xml:space="preserve"> </w:t>
            </w:r>
            <w:r>
              <w:t>advice</w:t>
            </w:r>
            <w:r>
              <w:rPr>
                <w:spacing w:val="-3"/>
              </w:rPr>
              <w:t xml:space="preserve"> </w:t>
            </w:r>
            <w:r>
              <w:t>to</w:t>
            </w:r>
            <w:r>
              <w:rPr>
                <w:spacing w:val="-3"/>
              </w:rPr>
              <w:t xml:space="preserve"> </w:t>
            </w:r>
            <w:r>
              <w:t>managers</w:t>
            </w:r>
            <w:r>
              <w:rPr>
                <w:spacing w:val="-3"/>
              </w:rPr>
              <w:t xml:space="preserve"> </w:t>
            </w:r>
            <w:r>
              <w:t>and</w:t>
            </w:r>
            <w:r>
              <w:rPr>
                <w:spacing w:val="-3"/>
              </w:rPr>
              <w:t xml:space="preserve"> </w:t>
            </w:r>
            <w:r>
              <w:t>members</w:t>
            </w:r>
            <w:r>
              <w:rPr>
                <w:spacing w:val="-3"/>
              </w:rPr>
              <w:t xml:space="preserve"> </w:t>
            </w:r>
            <w:r>
              <w:t>of</w:t>
            </w:r>
            <w:r>
              <w:rPr>
                <w:spacing w:val="-4"/>
              </w:rPr>
              <w:t xml:space="preserve"> </w:t>
            </w:r>
            <w:r>
              <w:t>the</w:t>
            </w:r>
            <w:r>
              <w:rPr>
                <w:spacing w:val="-3"/>
              </w:rPr>
              <w:t xml:space="preserve"> </w:t>
            </w:r>
            <w:r>
              <w:t>Fire Authority</w:t>
            </w:r>
            <w:r>
              <w:rPr>
                <w:spacing w:val="-16"/>
              </w:rPr>
              <w:t xml:space="preserve"> </w:t>
            </w:r>
            <w:r>
              <w:t>and</w:t>
            </w:r>
            <w:r>
              <w:rPr>
                <w:spacing w:val="-15"/>
              </w:rPr>
              <w:t xml:space="preserve"> </w:t>
            </w:r>
            <w:r>
              <w:t>work</w:t>
            </w:r>
            <w:r>
              <w:rPr>
                <w:spacing w:val="-15"/>
              </w:rPr>
              <w:t xml:space="preserve"> </w:t>
            </w:r>
            <w:r>
              <w:t>with</w:t>
            </w:r>
            <w:r>
              <w:rPr>
                <w:spacing w:val="-16"/>
              </w:rPr>
              <w:t xml:space="preserve"> </w:t>
            </w:r>
            <w:r>
              <w:t>managers</w:t>
            </w:r>
            <w:r>
              <w:rPr>
                <w:spacing w:val="-15"/>
              </w:rPr>
              <w:t xml:space="preserve"> </w:t>
            </w:r>
            <w:r>
              <w:t>to</w:t>
            </w:r>
            <w:r>
              <w:rPr>
                <w:spacing w:val="-15"/>
              </w:rPr>
              <w:t xml:space="preserve"> </w:t>
            </w:r>
            <w:r>
              <w:t>ensure</w:t>
            </w:r>
            <w:r>
              <w:rPr>
                <w:spacing w:val="-15"/>
              </w:rPr>
              <w:t xml:space="preserve"> </w:t>
            </w:r>
            <w:r>
              <w:t>that</w:t>
            </w:r>
            <w:r>
              <w:rPr>
                <w:spacing w:val="-16"/>
              </w:rPr>
              <w:t xml:space="preserve"> </w:t>
            </w:r>
            <w:r>
              <w:t>they</w:t>
            </w:r>
            <w:r>
              <w:rPr>
                <w:spacing w:val="-15"/>
              </w:rPr>
              <w:t xml:space="preserve"> </w:t>
            </w:r>
            <w:r>
              <w:t>are</w:t>
            </w:r>
            <w:r>
              <w:rPr>
                <w:spacing w:val="-15"/>
              </w:rPr>
              <w:t xml:space="preserve"> </w:t>
            </w:r>
            <w:r>
              <w:t>empowered</w:t>
            </w:r>
            <w:r>
              <w:rPr>
                <w:spacing w:val="-16"/>
              </w:rPr>
              <w:t xml:space="preserve"> </w:t>
            </w:r>
            <w:r>
              <w:t>to</w:t>
            </w:r>
            <w:r>
              <w:rPr>
                <w:spacing w:val="-15"/>
              </w:rPr>
              <w:t xml:space="preserve"> </w:t>
            </w:r>
            <w:r>
              <w:t>properly</w:t>
            </w:r>
            <w:r>
              <w:rPr>
                <w:spacing w:val="-15"/>
              </w:rPr>
              <w:t xml:space="preserve"> </w:t>
            </w:r>
            <w:r>
              <w:t>manage</w:t>
            </w:r>
            <w:r>
              <w:rPr>
                <w:spacing w:val="-15"/>
              </w:rPr>
              <w:t xml:space="preserve"> </w:t>
            </w:r>
            <w:r>
              <w:t xml:space="preserve">their </w:t>
            </w:r>
            <w:r>
              <w:rPr>
                <w:spacing w:val="-2"/>
              </w:rPr>
              <w:t>budgets.</w:t>
            </w:r>
          </w:p>
        </w:tc>
      </w:tr>
      <w:tr w:rsidR="002B1C9D" w14:paraId="6F1D3DD4" w14:textId="77777777">
        <w:trPr>
          <w:trHeight w:val="1013"/>
        </w:trPr>
        <w:tc>
          <w:tcPr>
            <w:tcW w:w="527" w:type="dxa"/>
          </w:tcPr>
          <w:p w14:paraId="0734BC0C" w14:textId="77777777" w:rsidR="002B1C9D" w:rsidRDefault="000B4110">
            <w:pPr>
              <w:pStyle w:val="TableParagraph"/>
              <w:spacing w:before="123"/>
              <w:ind w:left="50"/>
            </w:pPr>
            <w:r>
              <w:t>5</w:t>
            </w:r>
          </w:p>
        </w:tc>
        <w:tc>
          <w:tcPr>
            <w:tcW w:w="9849" w:type="dxa"/>
          </w:tcPr>
          <w:p w14:paraId="0D1EBBF4" w14:textId="77777777" w:rsidR="002B1C9D" w:rsidRDefault="000B4110">
            <w:pPr>
              <w:pStyle w:val="TableParagraph"/>
              <w:spacing w:before="123"/>
              <w:ind w:left="231" w:right="48" w:firstLine="60"/>
              <w:jc w:val="both"/>
            </w:pPr>
            <w:r>
              <w:t>Design and provide financial training and advice on systems, controls and procedures to help to continuously improve the standard of financial management and to ensure that the financial activities of the Authority are robust and efficient.</w:t>
            </w:r>
          </w:p>
        </w:tc>
      </w:tr>
      <w:tr w:rsidR="002B1C9D" w14:paraId="330C580E" w14:textId="77777777">
        <w:trPr>
          <w:trHeight w:val="758"/>
        </w:trPr>
        <w:tc>
          <w:tcPr>
            <w:tcW w:w="527" w:type="dxa"/>
          </w:tcPr>
          <w:p w14:paraId="4FD9E513" w14:textId="77777777" w:rsidR="002B1C9D" w:rsidRDefault="000B4110">
            <w:pPr>
              <w:pStyle w:val="TableParagraph"/>
              <w:spacing w:before="123"/>
              <w:ind w:left="50"/>
            </w:pPr>
            <w:r>
              <w:t>6</w:t>
            </w:r>
          </w:p>
        </w:tc>
        <w:tc>
          <w:tcPr>
            <w:tcW w:w="9849" w:type="dxa"/>
          </w:tcPr>
          <w:p w14:paraId="7535FBDE" w14:textId="77777777" w:rsidR="002B1C9D" w:rsidRDefault="000B4110">
            <w:pPr>
              <w:pStyle w:val="TableParagraph"/>
              <w:spacing w:before="123"/>
              <w:ind w:left="231" w:right="7"/>
            </w:pPr>
            <w:r>
              <w:rPr>
                <w:spacing w:val="-2"/>
              </w:rPr>
              <w:t>Represent</w:t>
            </w:r>
            <w:r>
              <w:rPr>
                <w:spacing w:val="-5"/>
              </w:rPr>
              <w:t xml:space="preserve"> </w:t>
            </w:r>
            <w:r>
              <w:rPr>
                <w:spacing w:val="-2"/>
              </w:rPr>
              <w:t>the</w:t>
            </w:r>
            <w:r>
              <w:rPr>
                <w:spacing w:val="-6"/>
              </w:rPr>
              <w:t xml:space="preserve"> </w:t>
            </w:r>
            <w:r>
              <w:rPr>
                <w:spacing w:val="-2"/>
              </w:rPr>
              <w:t>Finance</w:t>
            </w:r>
            <w:r>
              <w:rPr>
                <w:spacing w:val="-6"/>
              </w:rPr>
              <w:t xml:space="preserve"> </w:t>
            </w:r>
            <w:r>
              <w:rPr>
                <w:spacing w:val="-2"/>
              </w:rPr>
              <w:t>Department</w:t>
            </w:r>
            <w:r>
              <w:rPr>
                <w:spacing w:val="-5"/>
              </w:rPr>
              <w:t xml:space="preserve"> </w:t>
            </w:r>
            <w:r>
              <w:rPr>
                <w:spacing w:val="-2"/>
              </w:rPr>
              <w:t>at</w:t>
            </w:r>
            <w:r>
              <w:rPr>
                <w:spacing w:val="-6"/>
              </w:rPr>
              <w:t xml:space="preserve"> </w:t>
            </w:r>
            <w:r>
              <w:rPr>
                <w:spacing w:val="-2"/>
              </w:rPr>
              <w:t>multi-disciplinary</w:t>
            </w:r>
            <w:r>
              <w:rPr>
                <w:spacing w:val="-6"/>
              </w:rPr>
              <w:t xml:space="preserve"> </w:t>
            </w:r>
            <w:r>
              <w:rPr>
                <w:spacing w:val="-2"/>
              </w:rPr>
              <w:t>projects</w:t>
            </w:r>
            <w:r>
              <w:rPr>
                <w:spacing w:val="-6"/>
              </w:rPr>
              <w:t xml:space="preserve"> </w:t>
            </w:r>
            <w:r>
              <w:rPr>
                <w:spacing w:val="-2"/>
              </w:rPr>
              <w:t>and</w:t>
            </w:r>
            <w:r>
              <w:rPr>
                <w:spacing w:val="-6"/>
              </w:rPr>
              <w:t xml:space="preserve"> </w:t>
            </w:r>
            <w:r>
              <w:rPr>
                <w:spacing w:val="-2"/>
              </w:rPr>
              <w:t>internal</w:t>
            </w:r>
            <w:r>
              <w:rPr>
                <w:spacing w:val="-6"/>
              </w:rPr>
              <w:t xml:space="preserve"> </w:t>
            </w:r>
            <w:r>
              <w:rPr>
                <w:spacing w:val="-2"/>
              </w:rPr>
              <w:t>and</w:t>
            </w:r>
            <w:r>
              <w:rPr>
                <w:spacing w:val="-6"/>
              </w:rPr>
              <w:t xml:space="preserve"> </w:t>
            </w:r>
            <w:r>
              <w:rPr>
                <w:spacing w:val="-2"/>
              </w:rPr>
              <w:t>external</w:t>
            </w:r>
            <w:r>
              <w:rPr>
                <w:spacing w:val="-6"/>
              </w:rPr>
              <w:t xml:space="preserve"> </w:t>
            </w:r>
            <w:r>
              <w:rPr>
                <w:spacing w:val="-2"/>
              </w:rPr>
              <w:t xml:space="preserve">meetings </w:t>
            </w:r>
            <w:r>
              <w:t>ensuring</w:t>
            </w:r>
            <w:r>
              <w:rPr>
                <w:spacing w:val="-5"/>
              </w:rPr>
              <w:t xml:space="preserve"> </w:t>
            </w:r>
            <w:r>
              <w:t>that</w:t>
            </w:r>
            <w:r>
              <w:rPr>
                <w:spacing w:val="-4"/>
              </w:rPr>
              <w:t xml:space="preserve"> </w:t>
            </w:r>
            <w:r>
              <w:t>the</w:t>
            </w:r>
            <w:r>
              <w:rPr>
                <w:spacing w:val="-5"/>
              </w:rPr>
              <w:t xml:space="preserve"> </w:t>
            </w:r>
            <w:r>
              <w:t>financial</w:t>
            </w:r>
            <w:r>
              <w:rPr>
                <w:spacing w:val="-4"/>
              </w:rPr>
              <w:t xml:space="preserve"> </w:t>
            </w:r>
            <w:r>
              <w:t>implications</w:t>
            </w:r>
            <w:r>
              <w:rPr>
                <w:spacing w:val="-5"/>
              </w:rPr>
              <w:t xml:space="preserve"> </w:t>
            </w:r>
            <w:r>
              <w:t>of</w:t>
            </w:r>
            <w:r>
              <w:rPr>
                <w:spacing w:val="-2"/>
              </w:rPr>
              <w:t xml:space="preserve"> </w:t>
            </w:r>
            <w:r>
              <w:t>decisions</w:t>
            </w:r>
            <w:r>
              <w:rPr>
                <w:spacing w:val="-3"/>
              </w:rPr>
              <w:t xml:space="preserve"> </w:t>
            </w:r>
            <w:r>
              <w:t>or</w:t>
            </w:r>
            <w:r>
              <w:rPr>
                <w:spacing w:val="-4"/>
              </w:rPr>
              <w:t xml:space="preserve"> </w:t>
            </w:r>
            <w:r>
              <w:t>proposals</w:t>
            </w:r>
            <w:r>
              <w:rPr>
                <w:spacing w:val="-3"/>
              </w:rPr>
              <w:t xml:space="preserve"> </w:t>
            </w:r>
            <w:r>
              <w:t>are</w:t>
            </w:r>
            <w:r>
              <w:rPr>
                <w:spacing w:val="-5"/>
              </w:rPr>
              <w:t xml:space="preserve"> </w:t>
            </w:r>
            <w:r>
              <w:t>fully</w:t>
            </w:r>
            <w:r>
              <w:rPr>
                <w:spacing w:val="-5"/>
              </w:rPr>
              <w:t xml:space="preserve"> </w:t>
            </w:r>
            <w:r>
              <w:t>considered.</w:t>
            </w:r>
          </w:p>
        </w:tc>
      </w:tr>
      <w:tr w:rsidR="002B1C9D" w14:paraId="7D0393C7" w14:textId="77777777">
        <w:trPr>
          <w:trHeight w:val="758"/>
        </w:trPr>
        <w:tc>
          <w:tcPr>
            <w:tcW w:w="527" w:type="dxa"/>
          </w:tcPr>
          <w:p w14:paraId="7B9AD3D8" w14:textId="77777777" w:rsidR="002B1C9D" w:rsidRDefault="000B4110">
            <w:pPr>
              <w:pStyle w:val="TableParagraph"/>
              <w:spacing w:before="123"/>
              <w:ind w:left="50"/>
            </w:pPr>
            <w:r>
              <w:t>7</w:t>
            </w:r>
          </w:p>
        </w:tc>
        <w:tc>
          <w:tcPr>
            <w:tcW w:w="9849" w:type="dxa"/>
          </w:tcPr>
          <w:p w14:paraId="7DBDFF99" w14:textId="13F96540" w:rsidR="002B1C9D" w:rsidRDefault="000B4110">
            <w:pPr>
              <w:pStyle w:val="TableParagraph"/>
              <w:spacing w:before="123"/>
              <w:ind w:left="231" w:right="7"/>
            </w:pPr>
            <w:r>
              <w:t>Supervise</w:t>
            </w:r>
            <w:r>
              <w:rPr>
                <w:spacing w:val="-16"/>
              </w:rPr>
              <w:t xml:space="preserve"> </w:t>
            </w:r>
            <w:r>
              <w:t>the</w:t>
            </w:r>
            <w:r>
              <w:rPr>
                <w:spacing w:val="-15"/>
              </w:rPr>
              <w:t xml:space="preserve"> </w:t>
            </w:r>
            <w:r>
              <w:t>preparation</w:t>
            </w:r>
            <w:r>
              <w:rPr>
                <w:spacing w:val="-15"/>
              </w:rPr>
              <w:t xml:space="preserve"> </w:t>
            </w:r>
            <w:r>
              <w:t>of</w:t>
            </w:r>
            <w:r>
              <w:rPr>
                <w:spacing w:val="-16"/>
              </w:rPr>
              <w:t xml:space="preserve"> </w:t>
            </w:r>
            <w:r>
              <w:t>cash</w:t>
            </w:r>
            <w:r>
              <w:rPr>
                <w:spacing w:val="-15"/>
              </w:rPr>
              <w:t xml:space="preserve"> </w:t>
            </w:r>
            <w:r>
              <w:t>flow</w:t>
            </w:r>
            <w:r>
              <w:rPr>
                <w:spacing w:val="-15"/>
              </w:rPr>
              <w:t xml:space="preserve"> </w:t>
            </w:r>
            <w:r>
              <w:t>forecasts</w:t>
            </w:r>
            <w:r w:rsidR="00992670">
              <w:t xml:space="preserve"> </w:t>
            </w:r>
            <w:r>
              <w:t>and</w:t>
            </w:r>
            <w:r>
              <w:rPr>
                <w:spacing w:val="-16"/>
              </w:rPr>
              <w:t xml:space="preserve"> </w:t>
            </w:r>
            <w:r>
              <w:t>manage</w:t>
            </w:r>
            <w:r>
              <w:rPr>
                <w:spacing w:val="-15"/>
              </w:rPr>
              <w:t xml:space="preserve"> </w:t>
            </w:r>
            <w:r>
              <w:t>cash</w:t>
            </w:r>
            <w:r>
              <w:rPr>
                <w:spacing w:val="-15"/>
              </w:rPr>
              <w:t xml:space="preserve"> </w:t>
            </w:r>
            <w:r>
              <w:t>and</w:t>
            </w:r>
            <w:r>
              <w:rPr>
                <w:spacing w:val="-14"/>
              </w:rPr>
              <w:t xml:space="preserve"> </w:t>
            </w:r>
            <w:r>
              <w:t>other</w:t>
            </w:r>
            <w:r>
              <w:rPr>
                <w:spacing w:val="-15"/>
              </w:rPr>
              <w:t xml:space="preserve"> </w:t>
            </w:r>
            <w:r>
              <w:t>treasury</w:t>
            </w:r>
            <w:r>
              <w:rPr>
                <w:spacing w:val="-15"/>
              </w:rPr>
              <w:t xml:space="preserve"> </w:t>
            </w:r>
            <w:r>
              <w:t>activity</w:t>
            </w:r>
            <w:r>
              <w:rPr>
                <w:spacing w:val="-15"/>
              </w:rPr>
              <w:t xml:space="preserve"> </w:t>
            </w:r>
            <w:r>
              <w:t>on</w:t>
            </w:r>
            <w:r>
              <w:rPr>
                <w:spacing w:val="-15"/>
              </w:rPr>
              <w:t xml:space="preserve"> </w:t>
            </w:r>
            <w:r>
              <w:t xml:space="preserve">a </w:t>
            </w:r>
            <w:proofErr w:type="gramStart"/>
            <w:r>
              <w:t>day</w:t>
            </w:r>
            <w:r>
              <w:rPr>
                <w:spacing w:val="-3"/>
              </w:rPr>
              <w:t xml:space="preserve"> </w:t>
            </w:r>
            <w:r>
              <w:t>to</w:t>
            </w:r>
            <w:r>
              <w:rPr>
                <w:spacing w:val="-3"/>
              </w:rPr>
              <w:t xml:space="preserve"> </w:t>
            </w:r>
            <w:r>
              <w:t>day</w:t>
            </w:r>
            <w:proofErr w:type="gramEnd"/>
            <w:r>
              <w:rPr>
                <w:spacing w:val="-3"/>
              </w:rPr>
              <w:t xml:space="preserve"> </w:t>
            </w:r>
            <w:r>
              <w:t>basis</w:t>
            </w:r>
            <w:r>
              <w:rPr>
                <w:spacing w:val="-3"/>
              </w:rPr>
              <w:t xml:space="preserve"> </w:t>
            </w:r>
            <w:r>
              <w:t>in</w:t>
            </w:r>
            <w:r>
              <w:rPr>
                <w:spacing w:val="-3"/>
              </w:rPr>
              <w:t xml:space="preserve"> </w:t>
            </w:r>
            <w:r>
              <w:t>conjunction</w:t>
            </w:r>
            <w:r>
              <w:rPr>
                <w:spacing w:val="-3"/>
              </w:rPr>
              <w:t xml:space="preserve"> </w:t>
            </w:r>
            <w:r>
              <w:t>with</w:t>
            </w:r>
            <w:r>
              <w:rPr>
                <w:spacing w:val="-2"/>
              </w:rPr>
              <w:t xml:space="preserve"> </w:t>
            </w:r>
            <w:r>
              <w:t>the</w:t>
            </w:r>
            <w:r>
              <w:rPr>
                <w:spacing w:val="-3"/>
              </w:rPr>
              <w:t xml:space="preserve"> </w:t>
            </w:r>
            <w:r>
              <w:t>Authority’s</w:t>
            </w:r>
            <w:r>
              <w:rPr>
                <w:spacing w:val="-1"/>
              </w:rPr>
              <w:t xml:space="preserve"> </w:t>
            </w:r>
            <w:r>
              <w:t>Treasury</w:t>
            </w:r>
            <w:r>
              <w:rPr>
                <w:spacing w:val="-2"/>
              </w:rPr>
              <w:t xml:space="preserve"> </w:t>
            </w:r>
            <w:r>
              <w:t>Management</w:t>
            </w:r>
            <w:r>
              <w:rPr>
                <w:spacing w:val="-2"/>
              </w:rPr>
              <w:t xml:space="preserve"> </w:t>
            </w:r>
            <w:r>
              <w:t>provider.</w:t>
            </w:r>
          </w:p>
        </w:tc>
      </w:tr>
      <w:tr w:rsidR="002B1C9D" w14:paraId="443CE966" w14:textId="77777777">
        <w:trPr>
          <w:trHeight w:val="506"/>
        </w:trPr>
        <w:tc>
          <w:tcPr>
            <w:tcW w:w="527" w:type="dxa"/>
          </w:tcPr>
          <w:p w14:paraId="0D493B99" w14:textId="77777777" w:rsidR="002B1C9D" w:rsidRDefault="000B4110">
            <w:pPr>
              <w:pStyle w:val="TableParagraph"/>
              <w:spacing w:before="123"/>
              <w:ind w:left="50"/>
            </w:pPr>
            <w:r>
              <w:t>8</w:t>
            </w:r>
          </w:p>
        </w:tc>
        <w:tc>
          <w:tcPr>
            <w:tcW w:w="9849" w:type="dxa"/>
          </w:tcPr>
          <w:p w14:paraId="4D800B43" w14:textId="77777777" w:rsidR="002B1C9D" w:rsidRDefault="000B4110">
            <w:pPr>
              <w:pStyle w:val="TableParagraph"/>
              <w:spacing w:before="123"/>
              <w:ind w:left="231"/>
            </w:pPr>
            <w:r>
              <w:rPr>
                <w:spacing w:val="-2"/>
              </w:rPr>
              <w:t>Be</w:t>
            </w:r>
            <w:r>
              <w:rPr>
                <w:spacing w:val="-9"/>
              </w:rPr>
              <w:t xml:space="preserve"> </w:t>
            </w:r>
            <w:r>
              <w:rPr>
                <w:spacing w:val="-2"/>
              </w:rPr>
              <w:t>responsible</w:t>
            </w:r>
            <w:r>
              <w:rPr>
                <w:spacing w:val="-7"/>
              </w:rPr>
              <w:t xml:space="preserve"> </w:t>
            </w:r>
            <w:r>
              <w:rPr>
                <w:spacing w:val="-2"/>
              </w:rPr>
              <w:t>for</w:t>
            </w:r>
            <w:r>
              <w:rPr>
                <w:spacing w:val="-5"/>
              </w:rPr>
              <w:t xml:space="preserve"> </w:t>
            </w:r>
            <w:r>
              <w:rPr>
                <w:spacing w:val="-2"/>
              </w:rPr>
              <w:t>the</w:t>
            </w:r>
            <w:r>
              <w:rPr>
                <w:spacing w:val="-7"/>
              </w:rPr>
              <w:t xml:space="preserve"> </w:t>
            </w:r>
            <w:r>
              <w:rPr>
                <w:spacing w:val="-2"/>
              </w:rPr>
              <w:t>maintenance</w:t>
            </w:r>
            <w:r>
              <w:rPr>
                <w:spacing w:val="-6"/>
              </w:rPr>
              <w:t xml:space="preserve"> </w:t>
            </w:r>
            <w:r>
              <w:rPr>
                <w:spacing w:val="-2"/>
              </w:rPr>
              <w:t>of</w:t>
            </w:r>
            <w:r>
              <w:rPr>
                <w:spacing w:val="-6"/>
              </w:rPr>
              <w:t xml:space="preserve"> </w:t>
            </w:r>
            <w:r>
              <w:rPr>
                <w:spacing w:val="-2"/>
              </w:rPr>
              <w:t>the</w:t>
            </w:r>
            <w:r>
              <w:rPr>
                <w:spacing w:val="-6"/>
              </w:rPr>
              <w:t xml:space="preserve"> </w:t>
            </w:r>
            <w:r>
              <w:rPr>
                <w:spacing w:val="-2"/>
              </w:rPr>
              <w:t>Authority’s</w:t>
            </w:r>
            <w:r>
              <w:rPr>
                <w:spacing w:val="-7"/>
              </w:rPr>
              <w:t xml:space="preserve"> </w:t>
            </w:r>
            <w:r>
              <w:rPr>
                <w:spacing w:val="-2"/>
              </w:rPr>
              <w:t>Asset</w:t>
            </w:r>
            <w:r>
              <w:rPr>
                <w:spacing w:val="-5"/>
              </w:rPr>
              <w:t xml:space="preserve"> </w:t>
            </w:r>
            <w:r>
              <w:rPr>
                <w:spacing w:val="-2"/>
              </w:rPr>
              <w:t>Register.</w:t>
            </w:r>
          </w:p>
        </w:tc>
      </w:tr>
      <w:tr w:rsidR="002B1C9D" w14:paraId="35819C54" w14:textId="77777777">
        <w:trPr>
          <w:trHeight w:val="758"/>
        </w:trPr>
        <w:tc>
          <w:tcPr>
            <w:tcW w:w="527" w:type="dxa"/>
          </w:tcPr>
          <w:p w14:paraId="6FD2C2A5" w14:textId="77777777" w:rsidR="002B1C9D" w:rsidRDefault="000B4110">
            <w:pPr>
              <w:pStyle w:val="TableParagraph"/>
              <w:spacing w:before="123"/>
              <w:ind w:left="50"/>
            </w:pPr>
            <w:r>
              <w:t>9</w:t>
            </w:r>
          </w:p>
        </w:tc>
        <w:tc>
          <w:tcPr>
            <w:tcW w:w="9849" w:type="dxa"/>
          </w:tcPr>
          <w:p w14:paraId="038236EC" w14:textId="77777777" w:rsidR="002B1C9D" w:rsidRDefault="000B4110">
            <w:pPr>
              <w:pStyle w:val="TableParagraph"/>
              <w:spacing w:before="123"/>
              <w:ind w:left="231" w:right="7"/>
            </w:pPr>
            <w:r>
              <w:t>Provide</w:t>
            </w:r>
            <w:r>
              <w:rPr>
                <w:spacing w:val="-16"/>
              </w:rPr>
              <w:t xml:space="preserve"> </w:t>
            </w:r>
            <w:r>
              <w:t>leadership</w:t>
            </w:r>
            <w:r>
              <w:rPr>
                <w:spacing w:val="-15"/>
              </w:rPr>
              <w:t xml:space="preserve"> </w:t>
            </w:r>
            <w:r>
              <w:t>and</w:t>
            </w:r>
            <w:r>
              <w:rPr>
                <w:spacing w:val="-15"/>
              </w:rPr>
              <w:t xml:space="preserve"> </w:t>
            </w:r>
            <w:r>
              <w:t>management</w:t>
            </w:r>
            <w:r>
              <w:rPr>
                <w:spacing w:val="-16"/>
              </w:rPr>
              <w:t xml:space="preserve"> </w:t>
            </w:r>
            <w:r>
              <w:t>to</w:t>
            </w:r>
            <w:r>
              <w:rPr>
                <w:spacing w:val="-15"/>
              </w:rPr>
              <w:t xml:space="preserve"> </w:t>
            </w:r>
            <w:r>
              <w:t>finance</w:t>
            </w:r>
            <w:r>
              <w:rPr>
                <w:spacing w:val="-15"/>
              </w:rPr>
              <w:t xml:space="preserve"> </w:t>
            </w:r>
            <w:r>
              <w:t>team</w:t>
            </w:r>
            <w:r>
              <w:rPr>
                <w:spacing w:val="-15"/>
              </w:rPr>
              <w:t xml:space="preserve"> </w:t>
            </w:r>
            <w:r>
              <w:t>members</w:t>
            </w:r>
            <w:r>
              <w:rPr>
                <w:spacing w:val="-16"/>
              </w:rPr>
              <w:t xml:space="preserve"> </w:t>
            </w:r>
            <w:r>
              <w:t>in</w:t>
            </w:r>
            <w:r>
              <w:rPr>
                <w:spacing w:val="-15"/>
              </w:rPr>
              <w:t xml:space="preserve"> </w:t>
            </w:r>
            <w:r>
              <w:t>accordance</w:t>
            </w:r>
            <w:r>
              <w:rPr>
                <w:spacing w:val="-15"/>
              </w:rPr>
              <w:t xml:space="preserve"> </w:t>
            </w:r>
            <w:r>
              <w:t>with</w:t>
            </w:r>
            <w:r>
              <w:rPr>
                <w:spacing w:val="-16"/>
              </w:rPr>
              <w:t xml:space="preserve"> </w:t>
            </w:r>
            <w:r>
              <w:t>the</w:t>
            </w:r>
            <w:r>
              <w:rPr>
                <w:spacing w:val="-15"/>
              </w:rPr>
              <w:t xml:space="preserve"> </w:t>
            </w:r>
            <w:r>
              <w:t xml:space="preserve">team </w:t>
            </w:r>
            <w:r>
              <w:rPr>
                <w:spacing w:val="-2"/>
              </w:rPr>
              <w:t>structure.</w:t>
            </w:r>
          </w:p>
        </w:tc>
      </w:tr>
      <w:tr w:rsidR="002B1C9D" w14:paraId="64FAE48E" w14:textId="77777777">
        <w:trPr>
          <w:trHeight w:val="630"/>
        </w:trPr>
        <w:tc>
          <w:tcPr>
            <w:tcW w:w="527" w:type="dxa"/>
          </w:tcPr>
          <w:p w14:paraId="48571CE1" w14:textId="77777777" w:rsidR="002B1C9D" w:rsidRDefault="000B4110">
            <w:pPr>
              <w:pStyle w:val="TableParagraph"/>
              <w:spacing w:before="123"/>
              <w:ind w:left="50"/>
            </w:pPr>
            <w:r>
              <w:rPr>
                <w:spacing w:val="-5"/>
              </w:rPr>
              <w:t>10</w:t>
            </w:r>
          </w:p>
        </w:tc>
        <w:tc>
          <w:tcPr>
            <w:tcW w:w="9849" w:type="dxa"/>
          </w:tcPr>
          <w:p w14:paraId="50FBBFD3" w14:textId="77777777" w:rsidR="002B1C9D" w:rsidRDefault="000B4110">
            <w:pPr>
              <w:pStyle w:val="TableParagraph"/>
              <w:spacing w:before="105" w:line="250" w:lineRule="atLeast"/>
              <w:ind w:left="231" w:right="100"/>
            </w:pPr>
            <w:r>
              <w:rPr>
                <w:spacing w:val="-2"/>
              </w:rPr>
              <w:t>Liaise</w:t>
            </w:r>
            <w:r>
              <w:rPr>
                <w:spacing w:val="-5"/>
              </w:rPr>
              <w:t xml:space="preserve"> </w:t>
            </w:r>
            <w:r>
              <w:rPr>
                <w:spacing w:val="-2"/>
              </w:rPr>
              <w:t>with</w:t>
            </w:r>
            <w:r>
              <w:rPr>
                <w:spacing w:val="-5"/>
              </w:rPr>
              <w:t xml:space="preserve"> </w:t>
            </w:r>
            <w:r>
              <w:rPr>
                <w:spacing w:val="-2"/>
              </w:rPr>
              <w:t>the</w:t>
            </w:r>
            <w:r>
              <w:rPr>
                <w:spacing w:val="-5"/>
              </w:rPr>
              <w:t xml:space="preserve"> </w:t>
            </w:r>
            <w:r>
              <w:rPr>
                <w:spacing w:val="-2"/>
              </w:rPr>
              <w:t>Internal</w:t>
            </w:r>
            <w:r>
              <w:rPr>
                <w:spacing w:val="-5"/>
              </w:rPr>
              <w:t xml:space="preserve"> </w:t>
            </w:r>
            <w:r>
              <w:rPr>
                <w:spacing w:val="-2"/>
              </w:rPr>
              <w:t>Auditors</w:t>
            </w:r>
            <w:r>
              <w:rPr>
                <w:spacing w:val="-5"/>
              </w:rPr>
              <w:t xml:space="preserve"> </w:t>
            </w:r>
            <w:r>
              <w:rPr>
                <w:spacing w:val="-2"/>
              </w:rPr>
              <w:t>as</w:t>
            </w:r>
            <w:r>
              <w:rPr>
                <w:spacing w:val="-5"/>
              </w:rPr>
              <w:t xml:space="preserve"> </w:t>
            </w:r>
            <w:r>
              <w:rPr>
                <w:spacing w:val="-2"/>
              </w:rPr>
              <w:t>necessary,</w:t>
            </w:r>
            <w:r>
              <w:rPr>
                <w:spacing w:val="-4"/>
              </w:rPr>
              <w:t xml:space="preserve"> </w:t>
            </w:r>
            <w:r>
              <w:rPr>
                <w:spacing w:val="-2"/>
              </w:rPr>
              <w:t>providing</w:t>
            </w:r>
            <w:r>
              <w:rPr>
                <w:spacing w:val="-5"/>
              </w:rPr>
              <w:t xml:space="preserve"> </w:t>
            </w:r>
            <w:r>
              <w:rPr>
                <w:spacing w:val="-2"/>
              </w:rPr>
              <w:t>information</w:t>
            </w:r>
            <w:r>
              <w:rPr>
                <w:spacing w:val="-5"/>
              </w:rPr>
              <w:t xml:space="preserve"> </w:t>
            </w:r>
            <w:r>
              <w:rPr>
                <w:spacing w:val="-2"/>
              </w:rPr>
              <w:t>and</w:t>
            </w:r>
            <w:r>
              <w:rPr>
                <w:spacing w:val="-4"/>
              </w:rPr>
              <w:t xml:space="preserve"> </w:t>
            </w:r>
            <w:r>
              <w:rPr>
                <w:spacing w:val="-2"/>
              </w:rPr>
              <w:t>explanation</w:t>
            </w:r>
            <w:r>
              <w:rPr>
                <w:spacing w:val="-5"/>
              </w:rPr>
              <w:t xml:space="preserve"> </w:t>
            </w:r>
            <w:r>
              <w:rPr>
                <w:spacing w:val="-2"/>
              </w:rPr>
              <w:t>in</w:t>
            </w:r>
            <w:r>
              <w:rPr>
                <w:spacing w:val="-5"/>
              </w:rPr>
              <w:t xml:space="preserve"> </w:t>
            </w:r>
            <w:r>
              <w:rPr>
                <w:spacing w:val="-2"/>
              </w:rPr>
              <w:t>support</w:t>
            </w:r>
            <w:r>
              <w:rPr>
                <w:spacing w:val="-4"/>
              </w:rPr>
              <w:t xml:space="preserve"> </w:t>
            </w:r>
            <w:r>
              <w:rPr>
                <w:spacing w:val="-2"/>
              </w:rPr>
              <w:t xml:space="preserve">of </w:t>
            </w:r>
            <w:r>
              <w:t xml:space="preserve">the completion of the Internal Audit </w:t>
            </w:r>
            <w:proofErr w:type="spellStart"/>
            <w:r>
              <w:t>programme</w:t>
            </w:r>
            <w:proofErr w:type="spellEnd"/>
            <w:r>
              <w:t>.</w:t>
            </w:r>
          </w:p>
        </w:tc>
      </w:tr>
    </w:tbl>
    <w:p w14:paraId="081F12CD" w14:textId="77777777" w:rsidR="002B1C9D" w:rsidRDefault="002B1C9D">
      <w:pPr>
        <w:spacing w:line="250" w:lineRule="atLeast"/>
        <w:sectPr w:rsidR="002B1C9D">
          <w:footerReference w:type="default" r:id="rId8"/>
          <w:type w:val="continuous"/>
          <w:pgSz w:w="11910" w:h="16840"/>
          <w:pgMar w:top="820" w:right="360" w:bottom="940" w:left="500" w:header="0" w:footer="743" w:gutter="0"/>
          <w:pgNumType w:start="1"/>
          <w:cols w:space="720"/>
        </w:sectPr>
      </w:pPr>
    </w:p>
    <w:p w14:paraId="2B20F593" w14:textId="77777777" w:rsidR="002B1C9D" w:rsidRDefault="000B4110">
      <w:pPr>
        <w:pStyle w:val="ListParagraph"/>
        <w:numPr>
          <w:ilvl w:val="0"/>
          <w:numId w:val="1"/>
        </w:numPr>
        <w:tabs>
          <w:tab w:val="left" w:pos="1036"/>
          <w:tab w:val="left" w:pos="1037"/>
        </w:tabs>
        <w:spacing w:before="66"/>
      </w:pPr>
      <w:r>
        <w:lastRenderedPageBreak/>
        <w:t>Act</w:t>
      </w:r>
      <w:r>
        <w:rPr>
          <w:spacing w:val="-15"/>
        </w:rPr>
        <w:t xml:space="preserve"> </w:t>
      </w:r>
      <w:r>
        <w:t>as</w:t>
      </w:r>
      <w:r>
        <w:rPr>
          <w:spacing w:val="-15"/>
        </w:rPr>
        <w:t xml:space="preserve"> </w:t>
      </w:r>
      <w:r>
        <w:t>the</w:t>
      </w:r>
      <w:r>
        <w:rPr>
          <w:spacing w:val="-15"/>
        </w:rPr>
        <w:t xml:space="preserve"> </w:t>
      </w:r>
      <w:r>
        <w:t>department’s</w:t>
      </w:r>
      <w:r>
        <w:rPr>
          <w:spacing w:val="-15"/>
        </w:rPr>
        <w:t xml:space="preserve"> </w:t>
      </w:r>
      <w:r>
        <w:t>risk</w:t>
      </w:r>
      <w:r>
        <w:rPr>
          <w:spacing w:val="-15"/>
        </w:rPr>
        <w:t xml:space="preserve"> </w:t>
      </w:r>
      <w:r>
        <w:rPr>
          <w:spacing w:val="-2"/>
        </w:rPr>
        <w:t>champion.</w:t>
      </w:r>
    </w:p>
    <w:p w14:paraId="2A79DD99" w14:textId="77777777" w:rsidR="002B1C9D" w:rsidRDefault="002B1C9D">
      <w:pPr>
        <w:pStyle w:val="BodyText"/>
        <w:spacing w:before="10"/>
        <w:rPr>
          <w:sz w:val="13"/>
        </w:rPr>
      </w:pPr>
    </w:p>
    <w:p w14:paraId="2036FE37" w14:textId="77777777" w:rsidR="002B1C9D" w:rsidRDefault="000B4110">
      <w:pPr>
        <w:pStyle w:val="ListParagraph"/>
        <w:numPr>
          <w:ilvl w:val="0"/>
          <w:numId w:val="1"/>
        </w:numPr>
        <w:tabs>
          <w:tab w:val="left" w:pos="1036"/>
          <w:tab w:val="left" w:pos="1037"/>
        </w:tabs>
        <w:spacing w:before="94"/>
        <w:ind w:right="1196"/>
      </w:pPr>
      <w:r>
        <w:t>Provide</w:t>
      </w:r>
      <w:r>
        <w:rPr>
          <w:spacing w:val="-16"/>
        </w:rPr>
        <w:t xml:space="preserve"> </w:t>
      </w:r>
      <w:r>
        <w:t>support</w:t>
      </w:r>
      <w:r>
        <w:rPr>
          <w:spacing w:val="-15"/>
        </w:rPr>
        <w:t xml:space="preserve"> </w:t>
      </w:r>
      <w:r>
        <w:t>and</w:t>
      </w:r>
      <w:r>
        <w:rPr>
          <w:spacing w:val="-15"/>
        </w:rPr>
        <w:t xml:space="preserve"> </w:t>
      </w:r>
      <w:r>
        <w:t>assistance</w:t>
      </w:r>
      <w:r>
        <w:rPr>
          <w:spacing w:val="-16"/>
        </w:rPr>
        <w:t xml:space="preserve"> </w:t>
      </w:r>
      <w:r>
        <w:t>to</w:t>
      </w:r>
      <w:r>
        <w:rPr>
          <w:spacing w:val="-15"/>
        </w:rPr>
        <w:t xml:space="preserve"> </w:t>
      </w:r>
      <w:r>
        <w:t>the</w:t>
      </w:r>
      <w:r>
        <w:rPr>
          <w:spacing w:val="-15"/>
        </w:rPr>
        <w:t xml:space="preserve"> </w:t>
      </w:r>
      <w:r>
        <w:t>Fleet</w:t>
      </w:r>
      <w:r>
        <w:rPr>
          <w:spacing w:val="-15"/>
        </w:rPr>
        <w:t xml:space="preserve"> </w:t>
      </w:r>
      <w:r>
        <w:t>Manager</w:t>
      </w:r>
      <w:r>
        <w:rPr>
          <w:spacing w:val="-16"/>
        </w:rPr>
        <w:t xml:space="preserve"> </w:t>
      </w:r>
      <w:r>
        <w:t>in</w:t>
      </w:r>
      <w:r>
        <w:rPr>
          <w:spacing w:val="-15"/>
        </w:rPr>
        <w:t xml:space="preserve"> </w:t>
      </w:r>
      <w:r>
        <w:t>relation</w:t>
      </w:r>
      <w:r>
        <w:rPr>
          <w:spacing w:val="-15"/>
        </w:rPr>
        <w:t xml:space="preserve"> </w:t>
      </w:r>
      <w:r>
        <w:t>to</w:t>
      </w:r>
      <w:r>
        <w:rPr>
          <w:spacing w:val="-16"/>
        </w:rPr>
        <w:t xml:space="preserve"> </w:t>
      </w:r>
      <w:r>
        <w:t>the</w:t>
      </w:r>
      <w:r>
        <w:rPr>
          <w:spacing w:val="-15"/>
        </w:rPr>
        <w:t xml:space="preserve"> </w:t>
      </w:r>
      <w:r>
        <w:t>Authority’s</w:t>
      </w:r>
      <w:r>
        <w:rPr>
          <w:spacing w:val="-15"/>
        </w:rPr>
        <w:t xml:space="preserve"> </w:t>
      </w:r>
      <w:r>
        <w:t>car</w:t>
      </w:r>
      <w:r>
        <w:rPr>
          <w:spacing w:val="-15"/>
        </w:rPr>
        <w:t xml:space="preserve"> </w:t>
      </w:r>
      <w:r>
        <w:t>leasing scheme</w:t>
      </w:r>
      <w:r>
        <w:rPr>
          <w:spacing w:val="-1"/>
        </w:rPr>
        <w:t xml:space="preserve"> </w:t>
      </w:r>
      <w:r>
        <w:t>and</w:t>
      </w:r>
      <w:r>
        <w:rPr>
          <w:spacing w:val="-1"/>
        </w:rPr>
        <w:t xml:space="preserve"> </w:t>
      </w:r>
      <w:r>
        <w:t>supervise</w:t>
      </w:r>
      <w:r>
        <w:rPr>
          <w:spacing w:val="-1"/>
        </w:rPr>
        <w:t xml:space="preserve"> </w:t>
      </w:r>
      <w:r>
        <w:t>the</w:t>
      </w:r>
      <w:r>
        <w:rPr>
          <w:spacing w:val="-1"/>
        </w:rPr>
        <w:t xml:space="preserve"> </w:t>
      </w:r>
      <w:r>
        <w:t>completion</w:t>
      </w:r>
      <w:r>
        <w:rPr>
          <w:spacing w:val="-1"/>
        </w:rPr>
        <w:t xml:space="preserve"> </w:t>
      </w:r>
      <w:r>
        <w:t>of the</w:t>
      </w:r>
      <w:r>
        <w:rPr>
          <w:spacing w:val="-1"/>
        </w:rPr>
        <w:t xml:space="preserve"> </w:t>
      </w:r>
      <w:r>
        <w:t>Authority’s</w:t>
      </w:r>
      <w:r>
        <w:rPr>
          <w:spacing w:val="-1"/>
        </w:rPr>
        <w:t xml:space="preserve"> </w:t>
      </w:r>
      <w:r>
        <w:t>P11d</w:t>
      </w:r>
      <w:r>
        <w:rPr>
          <w:spacing w:val="-1"/>
        </w:rPr>
        <w:t xml:space="preserve"> </w:t>
      </w:r>
      <w:r>
        <w:t>tax</w:t>
      </w:r>
      <w:r>
        <w:rPr>
          <w:spacing w:val="-1"/>
        </w:rPr>
        <w:t xml:space="preserve"> </w:t>
      </w:r>
      <w:r>
        <w:t>returns.</w:t>
      </w:r>
    </w:p>
    <w:p w14:paraId="78C35054" w14:textId="77777777" w:rsidR="002B1C9D" w:rsidRDefault="002B1C9D">
      <w:pPr>
        <w:pStyle w:val="BodyText"/>
      </w:pPr>
    </w:p>
    <w:p w14:paraId="77EDAA3D" w14:textId="77777777" w:rsidR="002B1C9D" w:rsidRDefault="000B4110">
      <w:pPr>
        <w:pStyle w:val="ListParagraph"/>
        <w:numPr>
          <w:ilvl w:val="0"/>
          <w:numId w:val="1"/>
        </w:numPr>
        <w:tabs>
          <w:tab w:val="left" w:pos="1036"/>
          <w:tab w:val="left" w:pos="1037"/>
        </w:tabs>
        <w:ind w:right="603"/>
      </w:pPr>
      <w:r>
        <w:t>Work</w:t>
      </w:r>
      <w:r>
        <w:rPr>
          <w:spacing w:val="-3"/>
        </w:rPr>
        <w:t xml:space="preserve"> </w:t>
      </w:r>
      <w:r>
        <w:t>with</w:t>
      </w:r>
      <w:r>
        <w:rPr>
          <w:spacing w:val="-3"/>
        </w:rPr>
        <w:t xml:space="preserve"> </w:t>
      </w:r>
      <w:r>
        <w:t>members</w:t>
      </w:r>
      <w:r>
        <w:rPr>
          <w:spacing w:val="-3"/>
        </w:rPr>
        <w:t xml:space="preserve"> </w:t>
      </w:r>
      <w:r>
        <w:t>of</w:t>
      </w:r>
      <w:r>
        <w:rPr>
          <w:spacing w:val="-2"/>
        </w:rPr>
        <w:t xml:space="preserve"> </w:t>
      </w:r>
      <w:r>
        <w:t>the</w:t>
      </w:r>
      <w:r>
        <w:rPr>
          <w:spacing w:val="-1"/>
        </w:rPr>
        <w:t xml:space="preserve"> </w:t>
      </w:r>
      <w:r>
        <w:t>Finance</w:t>
      </w:r>
      <w:r>
        <w:rPr>
          <w:spacing w:val="-1"/>
        </w:rPr>
        <w:t xml:space="preserve"> </w:t>
      </w:r>
      <w:r>
        <w:t>and</w:t>
      </w:r>
      <w:r>
        <w:rPr>
          <w:spacing w:val="-3"/>
        </w:rPr>
        <w:t xml:space="preserve"> </w:t>
      </w:r>
      <w:r>
        <w:t>ICT</w:t>
      </w:r>
      <w:r>
        <w:rPr>
          <w:spacing w:val="-3"/>
        </w:rPr>
        <w:t xml:space="preserve"> </w:t>
      </w:r>
      <w:r>
        <w:t>teams to</w:t>
      </w:r>
      <w:r>
        <w:rPr>
          <w:spacing w:val="-3"/>
        </w:rPr>
        <w:t xml:space="preserve"> </w:t>
      </w:r>
      <w:r>
        <w:t>ensure</w:t>
      </w:r>
      <w:r>
        <w:rPr>
          <w:spacing w:val="-5"/>
        </w:rPr>
        <w:t xml:space="preserve"> </w:t>
      </w:r>
      <w:r>
        <w:t>that</w:t>
      </w:r>
      <w:r>
        <w:rPr>
          <w:spacing w:val="-2"/>
        </w:rPr>
        <w:t xml:space="preserve"> </w:t>
      </w:r>
      <w:r>
        <w:t>the</w:t>
      </w:r>
      <w:r>
        <w:rPr>
          <w:spacing w:val="-3"/>
        </w:rPr>
        <w:t xml:space="preserve"> </w:t>
      </w:r>
      <w:r>
        <w:t>financial</w:t>
      </w:r>
      <w:r>
        <w:rPr>
          <w:spacing w:val="-2"/>
        </w:rPr>
        <w:t xml:space="preserve"> </w:t>
      </w:r>
      <w:r>
        <w:t>ledger system</w:t>
      </w:r>
      <w:r>
        <w:rPr>
          <w:spacing w:val="-2"/>
        </w:rPr>
        <w:t xml:space="preserve"> </w:t>
      </w:r>
      <w:r>
        <w:t>and its associated modules are working effectively.</w:t>
      </w:r>
    </w:p>
    <w:p w14:paraId="73A8CC96" w14:textId="77777777" w:rsidR="002B1C9D" w:rsidRDefault="002B1C9D">
      <w:pPr>
        <w:pStyle w:val="BodyText"/>
        <w:rPr>
          <w:sz w:val="20"/>
        </w:rPr>
      </w:pPr>
    </w:p>
    <w:p w14:paraId="2DBD7C05" w14:textId="77777777" w:rsidR="002B1C9D" w:rsidRDefault="002B1C9D">
      <w:pPr>
        <w:pStyle w:val="BodyText"/>
        <w:spacing w:before="10"/>
        <w:rPr>
          <w:sz w:val="19"/>
        </w:rPr>
      </w:pPr>
    </w:p>
    <w:p w14:paraId="594BAA73" w14:textId="77777777" w:rsidR="002B1C9D" w:rsidRDefault="000B4110">
      <w:pPr>
        <w:spacing w:before="94"/>
        <w:ind w:left="328"/>
        <w:rPr>
          <w:b/>
        </w:rPr>
      </w:pPr>
      <w:r>
        <w:rPr>
          <w:b/>
          <w:u w:val="single"/>
        </w:rPr>
        <w:t>Core</w:t>
      </w:r>
      <w:r>
        <w:rPr>
          <w:b/>
          <w:spacing w:val="-8"/>
          <w:u w:val="single"/>
        </w:rPr>
        <w:t xml:space="preserve"> </w:t>
      </w:r>
      <w:r>
        <w:rPr>
          <w:b/>
          <w:u w:val="single"/>
        </w:rPr>
        <w:t>Responsibilities</w:t>
      </w:r>
      <w:r>
        <w:rPr>
          <w:b/>
          <w:spacing w:val="-7"/>
          <w:u w:val="single"/>
        </w:rPr>
        <w:t xml:space="preserve"> </w:t>
      </w:r>
      <w:r>
        <w:rPr>
          <w:b/>
          <w:u w:val="single"/>
        </w:rPr>
        <w:t>for</w:t>
      </w:r>
      <w:r>
        <w:rPr>
          <w:b/>
          <w:spacing w:val="-4"/>
          <w:u w:val="single"/>
        </w:rPr>
        <w:t xml:space="preserve"> </w:t>
      </w:r>
      <w:r>
        <w:rPr>
          <w:b/>
          <w:u w:val="single"/>
        </w:rPr>
        <w:t>Cheshire</w:t>
      </w:r>
      <w:r>
        <w:rPr>
          <w:b/>
          <w:spacing w:val="-4"/>
          <w:u w:val="single"/>
        </w:rPr>
        <w:t xml:space="preserve"> </w:t>
      </w:r>
      <w:r>
        <w:rPr>
          <w:b/>
          <w:u w:val="single"/>
        </w:rPr>
        <w:t>Fire</w:t>
      </w:r>
      <w:r>
        <w:rPr>
          <w:b/>
          <w:spacing w:val="-5"/>
          <w:u w:val="single"/>
        </w:rPr>
        <w:t xml:space="preserve"> </w:t>
      </w:r>
      <w:r>
        <w:rPr>
          <w:b/>
          <w:u w:val="single"/>
        </w:rPr>
        <w:t>&amp;</w:t>
      </w:r>
      <w:r>
        <w:rPr>
          <w:b/>
          <w:spacing w:val="-8"/>
          <w:u w:val="single"/>
        </w:rPr>
        <w:t xml:space="preserve"> </w:t>
      </w:r>
      <w:r>
        <w:rPr>
          <w:b/>
          <w:u w:val="single"/>
        </w:rPr>
        <w:t>Rescue</w:t>
      </w:r>
      <w:r>
        <w:rPr>
          <w:b/>
          <w:spacing w:val="-4"/>
          <w:u w:val="single"/>
        </w:rPr>
        <w:t xml:space="preserve"> </w:t>
      </w:r>
      <w:r>
        <w:rPr>
          <w:b/>
          <w:u w:val="single"/>
        </w:rPr>
        <w:t>Service</w:t>
      </w:r>
      <w:r>
        <w:rPr>
          <w:b/>
          <w:spacing w:val="-7"/>
          <w:u w:val="single"/>
        </w:rPr>
        <w:t xml:space="preserve"> </w:t>
      </w:r>
      <w:r>
        <w:rPr>
          <w:b/>
          <w:spacing w:val="-2"/>
          <w:u w:val="single"/>
        </w:rPr>
        <w:t>Personnel</w:t>
      </w:r>
    </w:p>
    <w:p w14:paraId="46D6E76D" w14:textId="77777777" w:rsidR="002B1C9D" w:rsidRDefault="002B1C9D">
      <w:pPr>
        <w:pStyle w:val="BodyText"/>
        <w:spacing w:before="10"/>
        <w:rPr>
          <w:b/>
          <w:sz w:val="13"/>
        </w:rPr>
      </w:pPr>
    </w:p>
    <w:p w14:paraId="3D791EC8" w14:textId="77777777" w:rsidR="002B1C9D" w:rsidRDefault="000B4110">
      <w:pPr>
        <w:spacing w:before="94" w:line="252" w:lineRule="exact"/>
        <w:ind w:left="328"/>
        <w:rPr>
          <w:b/>
        </w:rPr>
      </w:pPr>
      <w:r>
        <w:rPr>
          <w:b/>
        </w:rPr>
        <w:t>Personal</w:t>
      </w:r>
      <w:r>
        <w:rPr>
          <w:b/>
          <w:spacing w:val="-4"/>
        </w:rPr>
        <w:t xml:space="preserve"> </w:t>
      </w:r>
      <w:r>
        <w:rPr>
          <w:b/>
          <w:spacing w:val="-2"/>
        </w:rPr>
        <w:t>Performance</w:t>
      </w:r>
    </w:p>
    <w:p w14:paraId="6A9EC4DB" w14:textId="77777777" w:rsidR="002B1C9D" w:rsidRDefault="000B4110">
      <w:pPr>
        <w:pStyle w:val="BodyText"/>
        <w:ind w:left="328"/>
      </w:pPr>
      <w:r>
        <w:t>To</w:t>
      </w:r>
      <w:r>
        <w:rPr>
          <w:spacing w:val="40"/>
        </w:rPr>
        <w:t xml:space="preserve"> </w:t>
      </w:r>
      <w:r>
        <w:t>take</w:t>
      </w:r>
      <w:r>
        <w:rPr>
          <w:spacing w:val="40"/>
        </w:rPr>
        <w:t xml:space="preserve"> </w:t>
      </w:r>
      <w:r>
        <w:t>responsibility</w:t>
      </w:r>
      <w:r>
        <w:rPr>
          <w:spacing w:val="40"/>
        </w:rPr>
        <w:t xml:space="preserve"> </w:t>
      </w:r>
      <w:r>
        <w:t>for</w:t>
      </w:r>
      <w:r>
        <w:rPr>
          <w:spacing w:val="40"/>
        </w:rPr>
        <w:t xml:space="preserve"> </w:t>
      </w:r>
      <w:r>
        <w:t>personal</w:t>
      </w:r>
      <w:r>
        <w:rPr>
          <w:spacing w:val="40"/>
        </w:rPr>
        <w:t xml:space="preserve"> </w:t>
      </w:r>
      <w:r>
        <w:t>performance</w:t>
      </w:r>
      <w:r>
        <w:rPr>
          <w:spacing w:val="40"/>
        </w:rPr>
        <w:t xml:space="preserve"> </w:t>
      </w:r>
      <w:r>
        <w:t>(including</w:t>
      </w:r>
      <w:r>
        <w:rPr>
          <w:spacing w:val="40"/>
        </w:rPr>
        <w:t xml:space="preserve"> </w:t>
      </w:r>
      <w:r>
        <w:t>personal</w:t>
      </w:r>
      <w:r>
        <w:rPr>
          <w:spacing w:val="40"/>
        </w:rPr>
        <w:t xml:space="preserve"> </w:t>
      </w:r>
      <w:r>
        <w:t>fitness)</w:t>
      </w:r>
      <w:r>
        <w:rPr>
          <w:spacing w:val="40"/>
        </w:rPr>
        <w:t xml:space="preserve"> </w:t>
      </w:r>
      <w:r>
        <w:t>and</w:t>
      </w:r>
      <w:r>
        <w:rPr>
          <w:spacing w:val="40"/>
        </w:rPr>
        <w:t xml:space="preserve"> </w:t>
      </w:r>
      <w:r>
        <w:t>the</w:t>
      </w:r>
      <w:r>
        <w:rPr>
          <w:spacing w:val="40"/>
        </w:rPr>
        <w:t xml:space="preserve"> </w:t>
      </w:r>
      <w:r>
        <w:t>development</w:t>
      </w:r>
      <w:r>
        <w:rPr>
          <w:spacing w:val="40"/>
        </w:rPr>
        <w:t xml:space="preserve"> </w:t>
      </w:r>
      <w:r>
        <w:t>of personal skills to ensure the required skills, knowledge and competence to fulfil the role.</w:t>
      </w:r>
    </w:p>
    <w:p w14:paraId="67F2FC78" w14:textId="77777777" w:rsidR="002B1C9D" w:rsidRDefault="002B1C9D">
      <w:pPr>
        <w:pStyle w:val="BodyText"/>
        <w:spacing w:before="10"/>
        <w:rPr>
          <w:sz w:val="21"/>
        </w:rPr>
      </w:pPr>
    </w:p>
    <w:p w14:paraId="6FCC6B8C" w14:textId="77777777" w:rsidR="002B1C9D" w:rsidRDefault="000B4110">
      <w:pPr>
        <w:ind w:left="328"/>
        <w:rPr>
          <w:b/>
        </w:rPr>
      </w:pPr>
      <w:r>
        <w:rPr>
          <w:b/>
        </w:rPr>
        <w:t>Personal</w:t>
      </w:r>
      <w:r>
        <w:rPr>
          <w:b/>
          <w:spacing w:val="-7"/>
        </w:rPr>
        <w:t xml:space="preserve"> </w:t>
      </w:r>
      <w:r>
        <w:rPr>
          <w:b/>
          <w:spacing w:val="-2"/>
        </w:rPr>
        <w:t>Accountability</w:t>
      </w:r>
    </w:p>
    <w:p w14:paraId="1046BF8A" w14:textId="77777777" w:rsidR="002B1C9D" w:rsidRDefault="000B4110">
      <w:pPr>
        <w:pStyle w:val="BodyText"/>
        <w:spacing w:before="2"/>
        <w:ind w:left="328" w:right="413"/>
      </w:pPr>
      <w:r>
        <w:t>To manage the areas of responsibility attached to the post or commensurate with the role in accordance with the Authority’s Scheme of Delegation.</w:t>
      </w:r>
    </w:p>
    <w:p w14:paraId="052ED758" w14:textId="77777777" w:rsidR="002B1C9D" w:rsidRDefault="002B1C9D">
      <w:pPr>
        <w:pStyle w:val="BodyText"/>
      </w:pPr>
    </w:p>
    <w:p w14:paraId="71080602" w14:textId="77777777" w:rsidR="002B1C9D" w:rsidRDefault="000B4110">
      <w:pPr>
        <w:spacing w:line="252" w:lineRule="exact"/>
        <w:ind w:left="328"/>
        <w:rPr>
          <w:b/>
        </w:rPr>
      </w:pPr>
      <w:r>
        <w:rPr>
          <w:b/>
        </w:rPr>
        <w:t>Core</w:t>
      </w:r>
      <w:r>
        <w:rPr>
          <w:b/>
          <w:spacing w:val="-2"/>
        </w:rPr>
        <w:t xml:space="preserve"> </w:t>
      </w:r>
      <w:r>
        <w:rPr>
          <w:b/>
        </w:rPr>
        <w:t>Values</w:t>
      </w:r>
      <w:r>
        <w:rPr>
          <w:b/>
          <w:spacing w:val="-4"/>
        </w:rPr>
        <w:t xml:space="preserve"> </w:t>
      </w:r>
      <w:r>
        <w:rPr>
          <w:b/>
        </w:rPr>
        <w:t>and</w:t>
      </w:r>
      <w:r>
        <w:rPr>
          <w:b/>
          <w:spacing w:val="-1"/>
        </w:rPr>
        <w:t xml:space="preserve"> </w:t>
      </w:r>
      <w:r>
        <w:rPr>
          <w:b/>
          <w:spacing w:val="-2"/>
        </w:rPr>
        <w:t>Behaviours</w:t>
      </w:r>
    </w:p>
    <w:p w14:paraId="5BDB8006" w14:textId="77777777" w:rsidR="002B1C9D" w:rsidRDefault="000B4110">
      <w:pPr>
        <w:pStyle w:val="BodyText"/>
        <w:ind w:left="328" w:right="413"/>
      </w:pPr>
      <w:r>
        <w:t>To encourage and promote the values of Cheshire Fire Authority and comply with the required standards of conduct and so promote the Authority within the community by acting with integrity and honesty.</w:t>
      </w:r>
    </w:p>
    <w:p w14:paraId="0ECB456B" w14:textId="77777777" w:rsidR="002B1C9D" w:rsidRDefault="002B1C9D">
      <w:pPr>
        <w:pStyle w:val="BodyText"/>
        <w:spacing w:before="1"/>
      </w:pPr>
    </w:p>
    <w:p w14:paraId="2732C82E" w14:textId="77777777" w:rsidR="002B1C9D" w:rsidRDefault="000B4110">
      <w:pPr>
        <w:spacing w:line="252" w:lineRule="exact"/>
        <w:ind w:left="328"/>
        <w:rPr>
          <w:b/>
        </w:rPr>
      </w:pPr>
      <w:r>
        <w:rPr>
          <w:b/>
        </w:rPr>
        <w:t>Equality,</w:t>
      </w:r>
      <w:r>
        <w:rPr>
          <w:b/>
          <w:spacing w:val="-4"/>
        </w:rPr>
        <w:t xml:space="preserve"> </w:t>
      </w:r>
      <w:r>
        <w:rPr>
          <w:b/>
        </w:rPr>
        <w:t>Diversity</w:t>
      </w:r>
      <w:r>
        <w:rPr>
          <w:b/>
          <w:spacing w:val="-8"/>
        </w:rPr>
        <w:t xml:space="preserve"> </w:t>
      </w:r>
      <w:r>
        <w:rPr>
          <w:b/>
        </w:rPr>
        <w:t>and</w:t>
      </w:r>
      <w:r>
        <w:rPr>
          <w:b/>
          <w:spacing w:val="-8"/>
        </w:rPr>
        <w:t xml:space="preserve"> </w:t>
      </w:r>
      <w:r>
        <w:rPr>
          <w:b/>
          <w:spacing w:val="-2"/>
        </w:rPr>
        <w:t>Inclusion</w:t>
      </w:r>
    </w:p>
    <w:p w14:paraId="623649ED" w14:textId="77777777" w:rsidR="002B1C9D" w:rsidRDefault="000B4110">
      <w:pPr>
        <w:pStyle w:val="BodyText"/>
        <w:ind w:left="328" w:right="413"/>
      </w:pPr>
      <w:r>
        <w:t>To promote, adhere to and implement the Service’s Equality, Diversity and Inclusion Strategy/Policy and to work consistently to embed equality and diversity within the Service.</w:t>
      </w:r>
    </w:p>
    <w:p w14:paraId="57BEF24C" w14:textId="77777777" w:rsidR="002B1C9D" w:rsidRDefault="002B1C9D">
      <w:pPr>
        <w:pStyle w:val="BodyText"/>
        <w:spacing w:before="10"/>
        <w:rPr>
          <w:sz w:val="21"/>
        </w:rPr>
      </w:pPr>
    </w:p>
    <w:p w14:paraId="53622859" w14:textId="77777777" w:rsidR="002B1C9D" w:rsidRDefault="000B4110">
      <w:pPr>
        <w:spacing w:before="1"/>
        <w:ind w:left="328"/>
        <w:rPr>
          <w:b/>
        </w:rPr>
      </w:pPr>
      <w:r>
        <w:rPr>
          <w:b/>
          <w:spacing w:val="-2"/>
        </w:rPr>
        <w:t>Safeguarding</w:t>
      </w:r>
    </w:p>
    <w:p w14:paraId="77B2B6E5" w14:textId="77777777" w:rsidR="002B1C9D" w:rsidRDefault="000B4110">
      <w:pPr>
        <w:pStyle w:val="BodyText"/>
        <w:spacing w:before="1"/>
        <w:ind w:left="328"/>
      </w:pPr>
      <w:r>
        <w:t>To</w:t>
      </w:r>
      <w:r>
        <w:rPr>
          <w:spacing w:val="80"/>
        </w:rPr>
        <w:t xml:space="preserve"> </w:t>
      </w:r>
      <w:r>
        <w:t>promote,</w:t>
      </w:r>
      <w:r>
        <w:rPr>
          <w:spacing w:val="80"/>
        </w:rPr>
        <w:t xml:space="preserve"> </w:t>
      </w:r>
      <w:r>
        <w:t>adhere</w:t>
      </w:r>
      <w:r>
        <w:rPr>
          <w:spacing w:val="80"/>
        </w:rPr>
        <w:t xml:space="preserve"> </w:t>
      </w:r>
      <w:r>
        <w:t>to</w:t>
      </w:r>
      <w:r>
        <w:rPr>
          <w:spacing w:val="80"/>
        </w:rPr>
        <w:t xml:space="preserve"> </w:t>
      </w:r>
      <w:r>
        <w:t>and</w:t>
      </w:r>
      <w:r>
        <w:rPr>
          <w:spacing w:val="80"/>
        </w:rPr>
        <w:t xml:space="preserve"> </w:t>
      </w:r>
      <w:r>
        <w:t>implement</w:t>
      </w:r>
      <w:r>
        <w:rPr>
          <w:spacing w:val="80"/>
        </w:rPr>
        <w:t xml:space="preserve"> </w:t>
      </w:r>
      <w:r>
        <w:t>the</w:t>
      </w:r>
      <w:r>
        <w:rPr>
          <w:spacing w:val="80"/>
        </w:rPr>
        <w:t xml:space="preserve"> </w:t>
      </w:r>
      <w:r>
        <w:t>Service’s</w:t>
      </w:r>
      <w:r>
        <w:rPr>
          <w:spacing w:val="80"/>
        </w:rPr>
        <w:t xml:space="preserve"> </w:t>
      </w:r>
      <w:r>
        <w:t>Safeguarding</w:t>
      </w:r>
      <w:r>
        <w:rPr>
          <w:spacing w:val="80"/>
        </w:rPr>
        <w:t xml:space="preserve"> </w:t>
      </w:r>
      <w:r>
        <w:t>Strategy/Policy</w:t>
      </w:r>
      <w:r>
        <w:rPr>
          <w:spacing w:val="80"/>
        </w:rPr>
        <w:t xml:space="preserve"> </w:t>
      </w:r>
      <w:r>
        <w:t>and</w:t>
      </w:r>
      <w:r>
        <w:rPr>
          <w:spacing w:val="80"/>
        </w:rPr>
        <w:t xml:space="preserve"> </w:t>
      </w:r>
      <w:r>
        <w:t>to</w:t>
      </w:r>
      <w:r>
        <w:rPr>
          <w:spacing w:val="80"/>
        </w:rPr>
        <w:t xml:space="preserve"> </w:t>
      </w:r>
      <w:r>
        <w:t>work consistently to embed Safeguarding within the Service.</w:t>
      </w:r>
    </w:p>
    <w:p w14:paraId="1E1F63DB" w14:textId="77777777" w:rsidR="002B1C9D" w:rsidRDefault="002B1C9D">
      <w:pPr>
        <w:pStyle w:val="BodyText"/>
      </w:pPr>
    </w:p>
    <w:p w14:paraId="35469B5B" w14:textId="77777777" w:rsidR="002B1C9D" w:rsidRDefault="000B4110">
      <w:pPr>
        <w:spacing w:line="252" w:lineRule="exact"/>
        <w:ind w:left="328"/>
        <w:rPr>
          <w:b/>
        </w:rPr>
      </w:pPr>
      <w:r>
        <w:rPr>
          <w:b/>
        </w:rPr>
        <w:t>Health</w:t>
      </w:r>
      <w:r>
        <w:rPr>
          <w:b/>
          <w:spacing w:val="-5"/>
        </w:rPr>
        <w:t xml:space="preserve"> </w:t>
      </w:r>
      <w:r>
        <w:rPr>
          <w:b/>
        </w:rPr>
        <w:t>and</w:t>
      </w:r>
      <w:r>
        <w:rPr>
          <w:b/>
          <w:spacing w:val="-4"/>
        </w:rPr>
        <w:t xml:space="preserve"> </w:t>
      </w:r>
      <w:r>
        <w:rPr>
          <w:b/>
          <w:spacing w:val="-2"/>
        </w:rPr>
        <w:t>Safety</w:t>
      </w:r>
    </w:p>
    <w:p w14:paraId="70C2C0E1" w14:textId="77777777" w:rsidR="002B1C9D" w:rsidRDefault="000B4110">
      <w:pPr>
        <w:pStyle w:val="BodyText"/>
        <w:ind w:left="328" w:right="413"/>
      </w:pPr>
      <w:r>
        <w:t>To</w:t>
      </w:r>
      <w:r>
        <w:rPr>
          <w:spacing w:val="24"/>
        </w:rPr>
        <w:t xml:space="preserve"> </w:t>
      </w:r>
      <w:r>
        <w:t>work</w:t>
      </w:r>
      <w:r>
        <w:rPr>
          <w:spacing w:val="23"/>
        </w:rPr>
        <w:t xml:space="preserve"> </w:t>
      </w:r>
      <w:r>
        <w:t>in</w:t>
      </w:r>
      <w:r>
        <w:rPr>
          <w:spacing w:val="22"/>
        </w:rPr>
        <w:t xml:space="preserve"> </w:t>
      </w:r>
      <w:r>
        <w:t>compliance</w:t>
      </w:r>
      <w:r>
        <w:rPr>
          <w:spacing w:val="22"/>
        </w:rPr>
        <w:t xml:space="preserve"> </w:t>
      </w:r>
      <w:r>
        <w:t>with</w:t>
      </w:r>
      <w:r>
        <w:rPr>
          <w:spacing w:val="28"/>
        </w:rPr>
        <w:t xml:space="preserve"> </w:t>
      </w:r>
      <w:r>
        <w:t>Service</w:t>
      </w:r>
      <w:r>
        <w:rPr>
          <w:spacing w:val="22"/>
        </w:rPr>
        <w:t xml:space="preserve"> </w:t>
      </w:r>
      <w:r>
        <w:t>Health</w:t>
      </w:r>
      <w:r>
        <w:rPr>
          <w:spacing w:val="22"/>
        </w:rPr>
        <w:t xml:space="preserve"> </w:t>
      </w:r>
      <w:r>
        <w:t>and</w:t>
      </w:r>
      <w:r>
        <w:rPr>
          <w:spacing w:val="22"/>
        </w:rPr>
        <w:t xml:space="preserve"> </w:t>
      </w:r>
      <w:r>
        <w:t>Safety</w:t>
      </w:r>
      <w:r>
        <w:rPr>
          <w:spacing w:val="22"/>
        </w:rPr>
        <w:t xml:space="preserve"> </w:t>
      </w:r>
      <w:r>
        <w:t>Policy</w:t>
      </w:r>
      <w:r>
        <w:rPr>
          <w:spacing w:val="22"/>
        </w:rPr>
        <w:t xml:space="preserve"> </w:t>
      </w:r>
      <w:r>
        <w:t>to</w:t>
      </w:r>
      <w:r>
        <w:rPr>
          <w:spacing w:val="22"/>
        </w:rPr>
        <w:t xml:space="preserve"> </w:t>
      </w:r>
      <w:r>
        <w:t>ensure</w:t>
      </w:r>
      <w:r>
        <w:rPr>
          <w:spacing w:val="20"/>
        </w:rPr>
        <w:t xml:space="preserve"> </w:t>
      </w:r>
      <w:r>
        <w:t>that</w:t>
      </w:r>
      <w:r>
        <w:rPr>
          <w:spacing w:val="24"/>
        </w:rPr>
        <w:t xml:space="preserve"> </w:t>
      </w:r>
      <w:r>
        <w:t>hazards</w:t>
      </w:r>
      <w:r>
        <w:rPr>
          <w:spacing w:val="22"/>
        </w:rPr>
        <w:t xml:space="preserve"> </w:t>
      </w:r>
      <w:r>
        <w:t>are</w:t>
      </w:r>
      <w:r>
        <w:rPr>
          <w:spacing w:val="22"/>
        </w:rPr>
        <w:t xml:space="preserve"> </w:t>
      </w:r>
      <w:r>
        <w:t>identified</w:t>
      </w:r>
      <w:r>
        <w:rPr>
          <w:spacing w:val="24"/>
        </w:rPr>
        <w:t xml:space="preserve"> </w:t>
      </w:r>
      <w:r>
        <w:t>and risks assessed and controlled.</w:t>
      </w:r>
    </w:p>
    <w:p w14:paraId="7A6E7B3C" w14:textId="77777777" w:rsidR="002B1C9D" w:rsidRDefault="002B1C9D">
      <w:pPr>
        <w:pStyle w:val="BodyText"/>
        <w:spacing w:before="10"/>
        <w:rPr>
          <w:sz w:val="21"/>
        </w:rPr>
      </w:pPr>
    </w:p>
    <w:p w14:paraId="7B7AA49B" w14:textId="77777777" w:rsidR="002B1C9D" w:rsidRDefault="000B4110">
      <w:pPr>
        <w:pStyle w:val="BodyText"/>
        <w:ind w:left="328"/>
      </w:pPr>
      <w:r>
        <w:t>To</w:t>
      </w:r>
      <w:r>
        <w:rPr>
          <w:spacing w:val="-7"/>
        </w:rPr>
        <w:t xml:space="preserve"> </w:t>
      </w:r>
      <w:r>
        <w:t>be</w:t>
      </w:r>
      <w:r>
        <w:rPr>
          <w:spacing w:val="-5"/>
        </w:rPr>
        <w:t xml:space="preserve"> </w:t>
      </w:r>
      <w:r>
        <w:t>proactive</w:t>
      </w:r>
      <w:r>
        <w:rPr>
          <w:spacing w:val="-6"/>
        </w:rPr>
        <w:t xml:space="preserve"> </w:t>
      </w:r>
      <w:r>
        <w:t>in</w:t>
      </w:r>
      <w:r>
        <w:rPr>
          <w:spacing w:val="-5"/>
        </w:rPr>
        <w:t xml:space="preserve"> </w:t>
      </w:r>
      <w:r>
        <w:t>managing</w:t>
      </w:r>
      <w:r>
        <w:rPr>
          <w:spacing w:val="-4"/>
        </w:rPr>
        <w:t xml:space="preserve"> </w:t>
      </w:r>
      <w:r>
        <w:t>your</w:t>
      </w:r>
      <w:r>
        <w:rPr>
          <w:spacing w:val="-4"/>
        </w:rPr>
        <w:t xml:space="preserve"> </w:t>
      </w:r>
      <w:r>
        <w:t>personal</w:t>
      </w:r>
      <w:r>
        <w:rPr>
          <w:spacing w:val="-6"/>
        </w:rPr>
        <w:t xml:space="preserve"> </w:t>
      </w:r>
      <w:r>
        <w:t>health,</w:t>
      </w:r>
      <w:r>
        <w:rPr>
          <w:spacing w:val="-3"/>
        </w:rPr>
        <w:t xml:space="preserve"> </w:t>
      </w:r>
      <w:r>
        <w:t>safety</w:t>
      </w:r>
      <w:r>
        <w:rPr>
          <w:spacing w:val="-6"/>
        </w:rPr>
        <w:t xml:space="preserve"> </w:t>
      </w:r>
      <w:r>
        <w:t>and</w:t>
      </w:r>
      <w:r>
        <w:rPr>
          <w:spacing w:val="-6"/>
        </w:rPr>
        <w:t xml:space="preserve"> </w:t>
      </w:r>
      <w:r>
        <w:t>wellbeing</w:t>
      </w:r>
      <w:r>
        <w:rPr>
          <w:spacing w:val="-5"/>
        </w:rPr>
        <w:t xml:space="preserve"> </w:t>
      </w:r>
      <w:r>
        <w:t>and</w:t>
      </w:r>
      <w:r>
        <w:rPr>
          <w:spacing w:val="-4"/>
        </w:rPr>
        <w:t xml:space="preserve"> </w:t>
      </w:r>
      <w:r>
        <w:t>that</w:t>
      </w:r>
      <w:r>
        <w:rPr>
          <w:spacing w:val="-3"/>
        </w:rPr>
        <w:t xml:space="preserve"> </w:t>
      </w:r>
      <w:r>
        <w:t>of</w:t>
      </w:r>
      <w:r>
        <w:rPr>
          <w:spacing w:val="-3"/>
        </w:rPr>
        <w:t xml:space="preserve"> </w:t>
      </w:r>
      <w:r>
        <w:t>your</w:t>
      </w:r>
      <w:r>
        <w:rPr>
          <w:spacing w:val="-5"/>
        </w:rPr>
        <w:t xml:space="preserve"> </w:t>
      </w:r>
      <w:r>
        <w:rPr>
          <w:spacing w:val="-2"/>
        </w:rPr>
        <w:t>colleagues.</w:t>
      </w:r>
    </w:p>
    <w:p w14:paraId="2B09B93C" w14:textId="77777777" w:rsidR="002B1C9D" w:rsidRDefault="002B1C9D">
      <w:pPr>
        <w:pStyle w:val="BodyText"/>
        <w:spacing w:before="1"/>
      </w:pPr>
    </w:p>
    <w:p w14:paraId="2F13EE11" w14:textId="77777777" w:rsidR="002B1C9D" w:rsidRDefault="000B4110">
      <w:pPr>
        <w:ind w:left="328"/>
        <w:rPr>
          <w:b/>
        </w:rPr>
      </w:pPr>
      <w:r>
        <w:rPr>
          <w:b/>
          <w:spacing w:val="-2"/>
        </w:rPr>
        <w:t>Environment</w:t>
      </w:r>
    </w:p>
    <w:p w14:paraId="2AA0CFA7" w14:textId="77777777" w:rsidR="002B1C9D" w:rsidRDefault="000B4110">
      <w:pPr>
        <w:pStyle w:val="BodyText"/>
        <w:spacing w:before="1"/>
        <w:ind w:left="328" w:right="415"/>
        <w:jc w:val="both"/>
      </w:pPr>
      <w:r>
        <w:t>To</w:t>
      </w:r>
      <w:r>
        <w:rPr>
          <w:spacing w:val="-2"/>
        </w:rPr>
        <w:t xml:space="preserve"> </w:t>
      </w:r>
      <w:r>
        <w:t>promote</w:t>
      </w:r>
      <w:r>
        <w:rPr>
          <w:spacing w:val="-4"/>
        </w:rPr>
        <w:t xml:space="preserve"> </w:t>
      </w:r>
      <w:r>
        <w:t>the</w:t>
      </w:r>
      <w:r>
        <w:rPr>
          <w:spacing w:val="-4"/>
        </w:rPr>
        <w:t xml:space="preserve"> </w:t>
      </w:r>
      <w:r>
        <w:t>Service’s</w:t>
      </w:r>
      <w:r>
        <w:rPr>
          <w:spacing w:val="-1"/>
        </w:rPr>
        <w:t xml:space="preserve"> </w:t>
      </w:r>
      <w:r>
        <w:t>Environment Policy/Strategy</w:t>
      </w:r>
      <w:r>
        <w:rPr>
          <w:spacing w:val="-4"/>
        </w:rPr>
        <w:t xml:space="preserve"> </w:t>
      </w:r>
      <w:r>
        <w:t>by</w:t>
      </w:r>
      <w:r>
        <w:rPr>
          <w:spacing w:val="-4"/>
        </w:rPr>
        <w:t xml:space="preserve"> </w:t>
      </w:r>
      <w:r>
        <w:t>implementing</w:t>
      </w:r>
      <w:r>
        <w:rPr>
          <w:spacing w:val="-4"/>
        </w:rPr>
        <w:t xml:space="preserve"> </w:t>
      </w:r>
      <w:r>
        <w:t>working</w:t>
      </w:r>
      <w:r>
        <w:rPr>
          <w:spacing w:val="-2"/>
        </w:rPr>
        <w:t xml:space="preserve"> </w:t>
      </w:r>
      <w:r>
        <w:t>practices and</w:t>
      </w:r>
      <w:r>
        <w:rPr>
          <w:spacing w:val="-3"/>
        </w:rPr>
        <w:t xml:space="preserve"> </w:t>
      </w:r>
      <w:r>
        <w:t>procedures that ensure a sustainable approach to the use of resources and that resources are disposed of in an efficient and environmentally friendly way.</w:t>
      </w:r>
    </w:p>
    <w:p w14:paraId="764B0C76" w14:textId="77777777" w:rsidR="002B1C9D" w:rsidRDefault="002B1C9D">
      <w:pPr>
        <w:pStyle w:val="BodyText"/>
        <w:spacing w:before="10"/>
        <w:rPr>
          <w:sz w:val="21"/>
        </w:rPr>
      </w:pPr>
    </w:p>
    <w:p w14:paraId="382A000E" w14:textId="77777777" w:rsidR="002B1C9D" w:rsidRDefault="000B4110">
      <w:pPr>
        <w:pStyle w:val="BodyText"/>
        <w:ind w:left="328" w:right="418"/>
        <w:jc w:val="both"/>
      </w:pPr>
      <w:r>
        <w:t>To work consistently to embed environmental considerations, energy efficiency and compliance with the Environment Management System (EMS) within the Service.</w:t>
      </w:r>
    </w:p>
    <w:p w14:paraId="3E50F639" w14:textId="77777777" w:rsidR="002B1C9D" w:rsidRDefault="002B1C9D">
      <w:pPr>
        <w:pStyle w:val="BodyText"/>
        <w:spacing w:before="3"/>
      </w:pPr>
    </w:p>
    <w:p w14:paraId="4302BA14" w14:textId="77777777" w:rsidR="002B1C9D" w:rsidRDefault="000B4110">
      <w:pPr>
        <w:spacing w:line="252" w:lineRule="exact"/>
        <w:ind w:left="328"/>
        <w:rPr>
          <w:b/>
        </w:rPr>
      </w:pPr>
      <w:r>
        <w:rPr>
          <w:b/>
          <w:spacing w:val="-4"/>
        </w:rPr>
        <w:t>N.B.</w:t>
      </w:r>
    </w:p>
    <w:p w14:paraId="5AA97525" w14:textId="77777777" w:rsidR="002B1C9D" w:rsidRDefault="000B4110">
      <w:pPr>
        <w:ind w:left="328" w:right="412"/>
        <w:jc w:val="both"/>
        <w:rPr>
          <w:b/>
        </w:rPr>
      </w:pPr>
      <w:r>
        <w:rPr>
          <w:b/>
        </w:rPr>
        <w:t xml:space="preserve">Notwithstanding the detail in this job description, in accordance with the Cheshire Fire and Rescue Service’s flexibility policy the job holder will undertake such work as may be determined by the Chief Fire Officer/Line Manager from time to time, up to or at a level consistent with the principal responsibilities of the job and in any location within the Cheshire Fire and Rescue </w:t>
      </w:r>
      <w:r>
        <w:rPr>
          <w:b/>
          <w:spacing w:val="-2"/>
        </w:rPr>
        <w:t>Service.</w:t>
      </w:r>
    </w:p>
    <w:p w14:paraId="31FFEB27" w14:textId="77777777" w:rsidR="002B1C9D" w:rsidRDefault="002B1C9D">
      <w:pPr>
        <w:pStyle w:val="BodyText"/>
        <w:spacing w:before="9" w:after="1"/>
        <w:rPr>
          <w:b/>
          <w:sz w:val="21"/>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2127"/>
        <w:gridCol w:w="2268"/>
      </w:tblGrid>
      <w:tr w:rsidR="002B1C9D" w14:paraId="3FCD5830" w14:textId="77777777">
        <w:trPr>
          <w:trHeight w:val="506"/>
        </w:trPr>
        <w:tc>
          <w:tcPr>
            <w:tcW w:w="2093" w:type="dxa"/>
          </w:tcPr>
          <w:p w14:paraId="41ED016C" w14:textId="77777777" w:rsidR="002B1C9D" w:rsidRDefault="000B4110">
            <w:pPr>
              <w:pStyle w:val="TableParagraph"/>
              <w:spacing w:line="252" w:lineRule="exact"/>
              <w:ind w:left="107" w:right="168"/>
              <w:rPr>
                <w:b/>
              </w:rPr>
            </w:pPr>
            <w:r>
              <w:rPr>
                <w:b/>
                <w:color w:val="FF0000"/>
                <w:spacing w:val="-2"/>
              </w:rPr>
              <w:t>Document Control</w:t>
            </w:r>
          </w:p>
        </w:tc>
        <w:tc>
          <w:tcPr>
            <w:tcW w:w="4395" w:type="dxa"/>
            <w:gridSpan w:val="2"/>
          </w:tcPr>
          <w:p w14:paraId="3C5C664C" w14:textId="77777777" w:rsidR="002B1C9D" w:rsidRDefault="000B4110">
            <w:pPr>
              <w:pStyle w:val="TableParagraph"/>
              <w:spacing w:before="2"/>
              <w:ind w:left="108"/>
              <w:rPr>
                <w:b/>
              </w:rPr>
            </w:pPr>
            <w:r>
              <w:rPr>
                <w:b/>
              </w:rPr>
              <w:t>Date</w:t>
            </w:r>
            <w:r>
              <w:rPr>
                <w:b/>
                <w:spacing w:val="-2"/>
              </w:rPr>
              <w:t xml:space="preserve"> </w:t>
            </w:r>
            <w:r>
              <w:rPr>
                <w:b/>
              </w:rPr>
              <w:t>of</w:t>
            </w:r>
            <w:r>
              <w:rPr>
                <w:b/>
                <w:spacing w:val="-2"/>
              </w:rPr>
              <w:t xml:space="preserve"> Creation:</w:t>
            </w:r>
          </w:p>
        </w:tc>
      </w:tr>
      <w:tr w:rsidR="002B1C9D" w14:paraId="26F93151" w14:textId="77777777">
        <w:trPr>
          <w:trHeight w:val="505"/>
        </w:trPr>
        <w:tc>
          <w:tcPr>
            <w:tcW w:w="2093" w:type="dxa"/>
            <w:shd w:val="clear" w:color="auto" w:fill="FFFF66"/>
          </w:tcPr>
          <w:p w14:paraId="43BCF677" w14:textId="77777777" w:rsidR="002B1C9D" w:rsidRDefault="000B4110">
            <w:pPr>
              <w:pStyle w:val="TableParagraph"/>
              <w:spacing w:before="2"/>
              <w:ind w:left="107"/>
              <w:rPr>
                <w:b/>
              </w:rPr>
            </w:pPr>
            <w:r>
              <w:rPr>
                <w:b/>
                <w:spacing w:val="-2"/>
              </w:rPr>
              <w:t>Version</w:t>
            </w:r>
          </w:p>
        </w:tc>
        <w:tc>
          <w:tcPr>
            <w:tcW w:w="2127" w:type="dxa"/>
            <w:shd w:val="clear" w:color="auto" w:fill="FFFF66"/>
          </w:tcPr>
          <w:p w14:paraId="43480294" w14:textId="77777777" w:rsidR="002B1C9D" w:rsidRDefault="000B4110">
            <w:pPr>
              <w:pStyle w:val="TableParagraph"/>
              <w:spacing w:before="2"/>
              <w:ind w:left="108"/>
              <w:rPr>
                <w:b/>
              </w:rPr>
            </w:pPr>
            <w:r>
              <w:rPr>
                <w:b/>
                <w:spacing w:val="-4"/>
              </w:rPr>
              <w:t>Date</w:t>
            </w:r>
          </w:p>
        </w:tc>
        <w:tc>
          <w:tcPr>
            <w:tcW w:w="2268" w:type="dxa"/>
            <w:shd w:val="clear" w:color="auto" w:fill="FFFF66"/>
          </w:tcPr>
          <w:p w14:paraId="3C97CF51" w14:textId="77777777" w:rsidR="002B1C9D" w:rsidRDefault="000B4110">
            <w:pPr>
              <w:pStyle w:val="TableParagraph"/>
              <w:tabs>
                <w:tab w:val="left" w:pos="1905"/>
              </w:tabs>
              <w:spacing w:line="252" w:lineRule="exact"/>
              <w:ind w:left="108" w:right="92"/>
              <w:rPr>
                <w:b/>
              </w:rPr>
            </w:pPr>
            <w:r>
              <w:rPr>
                <w:b/>
                <w:spacing w:val="-2"/>
              </w:rPr>
              <w:t>Amended</w:t>
            </w:r>
            <w:r>
              <w:rPr>
                <w:b/>
              </w:rPr>
              <w:tab/>
            </w:r>
            <w:r>
              <w:rPr>
                <w:b/>
                <w:spacing w:val="-6"/>
              </w:rPr>
              <w:t xml:space="preserve">by </w:t>
            </w:r>
            <w:r>
              <w:rPr>
                <w:b/>
                <w:spacing w:val="-2"/>
              </w:rPr>
              <w:t>(Initials)</w:t>
            </w:r>
          </w:p>
        </w:tc>
      </w:tr>
      <w:tr w:rsidR="002B1C9D" w14:paraId="1B7BD962" w14:textId="77777777">
        <w:trPr>
          <w:trHeight w:val="254"/>
        </w:trPr>
        <w:tc>
          <w:tcPr>
            <w:tcW w:w="2093" w:type="dxa"/>
          </w:tcPr>
          <w:p w14:paraId="40E5B091" w14:textId="77777777" w:rsidR="002B1C9D" w:rsidRDefault="000B4110">
            <w:pPr>
              <w:pStyle w:val="TableParagraph"/>
              <w:spacing w:line="234" w:lineRule="exact"/>
              <w:ind w:left="107"/>
            </w:pPr>
            <w:r>
              <w:rPr>
                <w:spacing w:val="-5"/>
              </w:rPr>
              <w:t>1.1</w:t>
            </w:r>
          </w:p>
        </w:tc>
        <w:tc>
          <w:tcPr>
            <w:tcW w:w="2127" w:type="dxa"/>
          </w:tcPr>
          <w:p w14:paraId="46B370BC" w14:textId="77777777" w:rsidR="002B1C9D" w:rsidRDefault="000B4110">
            <w:pPr>
              <w:pStyle w:val="TableParagraph"/>
              <w:spacing w:line="234" w:lineRule="exact"/>
              <w:ind w:left="108"/>
            </w:pPr>
            <w:r>
              <w:t>August</w:t>
            </w:r>
            <w:r>
              <w:rPr>
                <w:spacing w:val="-3"/>
              </w:rPr>
              <w:t xml:space="preserve"> </w:t>
            </w:r>
            <w:r>
              <w:rPr>
                <w:spacing w:val="-5"/>
              </w:rPr>
              <w:t>23</w:t>
            </w:r>
          </w:p>
        </w:tc>
        <w:tc>
          <w:tcPr>
            <w:tcW w:w="2268" w:type="dxa"/>
          </w:tcPr>
          <w:p w14:paraId="6CF8AFC4" w14:textId="77777777" w:rsidR="002B1C9D" w:rsidRDefault="000B4110">
            <w:pPr>
              <w:pStyle w:val="TableParagraph"/>
              <w:spacing w:line="234" w:lineRule="exact"/>
              <w:ind w:left="108"/>
            </w:pPr>
            <w:r>
              <w:rPr>
                <w:spacing w:val="-5"/>
              </w:rPr>
              <w:t>PV</w:t>
            </w:r>
          </w:p>
        </w:tc>
      </w:tr>
      <w:tr w:rsidR="002B1C9D" w14:paraId="0D8060A4" w14:textId="77777777">
        <w:trPr>
          <w:trHeight w:val="254"/>
        </w:trPr>
        <w:tc>
          <w:tcPr>
            <w:tcW w:w="2093" w:type="dxa"/>
          </w:tcPr>
          <w:p w14:paraId="794F3CB8" w14:textId="3C4E1468" w:rsidR="002B1C9D" w:rsidRPr="000B4110" w:rsidRDefault="000B4110">
            <w:pPr>
              <w:pStyle w:val="TableParagraph"/>
              <w:rPr>
                <w:sz w:val="20"/>
                <w:szCs w:val="20"/>
              </w:rPr>
            </w:pPr>
            <w:r w:rsidRPr="000B4110">
              <w:rPr>
                <w:sz w:val="20"/>
                <w:szCs w:val="20"/>
              </w:rPr>
              <w:t xml:space="preserve">  1.2</w:t>
            </w:r>
          </w:p>
        </w:tc>
        <w:tc>
          <w:tcPr>
            <w:tcW w:w="2127" w:type="dxa"/>
          </w:tcPr>
          <w:p w14:paraId="6FD960EB" w14:textId="4DE51A44" w:rsidR="002B1C9D" w:rsidRPr="000B4110" w:rsidRDefault="000B4110">
            <w:pPr>
              <w:pStyle w:val="TableParagraph"/>
              <w:rPr>
                <w:sz w:val="20"/>
                <w:szCs w:val="20"/>
              </w:rPr>
            </w:pPr>
            <w:r w:rsidRPr="000B4110">
              <w:rPr>
                <w:sz w:val="20"/>
                <w:szCs w:val="20"/>
              </w:rPr>
              <w:t xml:space="preserve"> May 2025</w:t>
            </w:r>
          </w:p>
        </w:tc>
        <w:tc>
          <w:tcPr>
            <w:tcW w:w="2268" w:type="dxa"/>
          </w:tcPr>
          <w:p w14:paraId="0167FDCD" w14:textId="44AEFCAD" w:rsidR="002B1C9D" w:rsidRPr="000B4110" w:rsidRDefault="000B4110">
            <w:pPr>
              <w:pStyle w:val="TableParagraph"/>
              <w:rPr>
                <w:sz w:val="20"/>
                <w:szCs w:val="20"/>
              </w:rPr>
            </w:pPr>
            <w:r w:rsidRPr="000B4110">
              <w:rPr>
                <w:sz w:val="20"/>
                <w:szCs w:val="20"/>
              </w:rPr>
              <w:t xml:space="preserve">  AV</w:t>
            </w:r>
          </w:p>
        </w:tc>
      </w:tr>
    </w:tbl>
    <w:p w14:paraId="11082BC7" w14:textId="77777777" w:rsidR="002B1C9D" w:rsidRDefault="002B1C9D">
      <w:pPr>
        <w:rPr>
          <w:rFonts w:ascii="Times New Roman"/>
          <w:sz w:val="18"/>
        </w:rPr>
        <w:sectPr w:rsidR="002B1C9D">
          <w:pgSz w:w="11910" w:h="16840"/>
          <w:pgMar w:top="640" w:right="360" w:bottom="940" w:left="500" w:header="0" w:footer="743" w:gutter="0"/>
          <w:cols w:space="720"/>
        </w:sectPr>
      </w:pPr>
    </w:p>
    <w:p w14:paraId="0184391E" w14:textId="77777777" w:rsidR="002B1C9D" w:rsidRDefault="000B4110">
      <w:pPr>
        <w:pStyle w:val="BodyText"/>
        <w:ind w:left="277"/>
        <w:rPr>
          <w:sz w:val="20"/>
        </w:rPr>
      </w:pPr>
      <w:r>
        <w:rPr>
          <w:noProof/>
          <w:sz w:val="20"/>
        </w:rPr>
        <w:lastRenderedPageBreak/>
        <w:drawing>
          <wp:inline distT="0" distB="0" distL="0" distR="0" wp14:anchorId="7FDDC895" wp14:editId="7A64E8B2">
            <wp:extent cx="2336726" cy="73152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336726" cy="731520"/>
                    </a:xfrm>
                    <a:prstGeom prst="rect">
                      <a:avLst/>
                    </a:prstGeom>
                  </pic:spPr>
                </pic:pic>
              </a:graphicData>
            </a:graphic>
          </wp:inline>
        </w:drawing>
      </w:r>
    </w:p>
    <w:p w14:paraId="488FD820" w14:textId="77777777" w:rsidR="002B1C9D" w:rsidRDefault="002B1C9D">
      <w:pPr>
        <w:pStyle w:val="BodyText"/>
        <w:spacing w:before="6"/>
        <w:rPr>
          <w:b/>
          <w:sz w:val="20"/>
        </w:rPr>
      </w:pPr>
    </w:p>
    <w:p w14:paraId="516329DD" w14:textId="77777777" w:rsidR="002B1C9D" w:rsidRDefault="000B4110">
      <w:pPr>
        <w:pStyle w:val="Heading1"/>
        <w:rPr>
          <w:u w:val="none"/>
        </w:rPr>
      </w:pPr>
      <w:r>
        <w:t>PERSON</w:t>
      </w:r>
      <w:r>
        <w:rPr>
          <w:spacing w:val="-4"/>
        </w:rPr>
        <w:t xml:space="preserve"> </w:t>
      </w:r>
      <w:r>
        <w:rPr>
          <w:spacing w:val="-2"/>
        </w:rPr>
        <w:t>SPECIFICATION</w:t>
      </w:r>
    </w:p>
    <w:p w14:paraId="6449F600" w14:textId="77777777" w:rsidR="002B1C9D" w:rsidRDefault="002B1C9D">
      <w:pPr>
        <w:pStyle w:val="BodyText"/>
        <w:rPr>
          <w:b/>
          <w:sz w:val="16"/>
        </w:rPr>
      </w:pPr>
    </w:p>
    <w:p w14:paraId="046F3B5D" w14:textId="77777777" w:rsidR="002B1C9D" w:rsidRDefault="000B4110">
      <w:pPr>
        <w:spacing w:before="93"/>
        <w:ind w:left="220"/>
        <w:rPr>
          <w:b/>
          <w:sz w:val="24"/>
        </w:rPr>
      </w:pPr>
      <w:r>
        <w:rPr>
          <w:b/>
          <w:sz w:val="24"/>
        </w:rPr>
        <w:t>Job</w:t>
      </w:r>
      <w:r>
        <w:rPr>
          <w:b/>
          <w:spacing w:val="-1"/>
          <w:sz w:val="24"/>
        </w:rPr>
        <w:t xml:space="preserve"> </w:t>
      </w:r>
      <w:r>
        <w:rPr>
          <w:b/>
          <w:sz w:val="24"/>
        </w:rPr>
        <w:t>Title:</w:t>
      </w:r>
      <w:r>
        <w:rPr>
          <w:b/>
          <w:spacing w:val="-1"/>
          <w:sz w:val="24"/>
        </w:rPr>
        <w:t xml:space="preserve"> </w:t>
      </w:r>
      <w:r>
        <w:rPr>
          <w:b/>
          <w:spacing w:val="-2"/>
          <w:sz w:val="24"/>
        </w:rPr>
        <w:t>Accountant</w:t>
      </w:r>
    </w:p>
    <w:p w14:paraId="3A451EB3" w14:textId="77777777" w:rsidR="002B1C9D" w:rsidRDefault="002B1C9D">
      <w:pPr>
        <w:pStyle w:val="BodyText"/>
        <w:spacing w:before="11"/>
        <w:rPr>
          <w:b/>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9"/>
        <w:gridCol w:w="2022"/>
        <w:gridCol w:w="2610"/>
      </w:tblGrid>
      <w:tr w:rsidR="002B1C9D" w14:paraId="7AE77B22" w14:textId="77777777">
        <w:trPr>
          <w:trHeight w:val="832"/>
        </w:trPr>
        <w:tc>
          <w:tcPr>
            <w:tcW w:w="6189" w:type="dxa"/>
            <w:shd w:val="clear" w:color="auto" w:fill="CCCCCC"/>
          </w:tcPr>
          <w:p w14:paraId="08B7908C" w14:textId="77777777" w:rsidR="002B1C9D" w:rsidRDefault="002B1C9D">
            <w:pPr>
              <w:pStyle w:val="TableParagraph"/>
              <w:rPr>
                <w:b/>
                <w:sz w:val="24"/>
              </w:rPr>
            </w:pPr>
          </w:p>
          <w:p w14:paraId="05310455" w14:textId="77777777" w:rsidR="002B1C9D" w:rsidRDefault="000B4110">
            <w:pPr>
              <w:pStyle w:val="TableParagraph"/>
              <w:ind w:left="107"/>
              <w:rPr>
                <w:b/>
                <w:sz w:val="24"/>
              </w:rPr>
            </w:pPr>
            <w:r>
              <w:rPr>
                <w:b/>
                <w:sz w:val="24"/>
              </w:rPr>
              <w:t>PERSONAL</w:t>
            </w:r>
            <w:r>
              <w:rPr>
                <w:b/>
                <w:spacing w:val="-8"/>
                <w:sz w:val="24"/>
              </w:rPr>
              <w:t xml:space="preserve"> </w:t>
            </w:r>
            <w:r>
              <w:rPr>
                <w:b/>
                <w:sz w:val="24"/>
              </w:rPr>
              <w:t>ATTRIBUTES</w:t>
            </w:r>
            <w:r>
              <w:rPr>
                <w:b/>
                <w:spacing w:val="-7"/>
                <w:sz w:val="24"/>
              </w:rPr>
              <w:t xml:space="preserve"> </w:t>
            </w:r>
            <w:r>
              <w:rPr>
                <w:b/>
                <w:spacing w:val="-2"/>
                <w:sz w:val="24"/>
              </w:rPr>
              <w:t>REQUIRED</w:t>
            </w:r>
          </w:p>
        </w:tc>
        <w:tc>
          <w:tcPr>
            <w:tcW w:w="2022" w:type="dxa"/>
            <w:shd w:val="clear" w:color="auto" w:fill="CCCCCC"/>
          </w:tcPr>
          <w:p w14:paraId="447FF091" w14:textId="77777777" w:rsidR="002B1C9D" w:rsidRDefault="002B1C9D">
            <w:pPr>
              <w:pStyle w:val="TableParagraph"/>
              <w:rPr>
                <w:b/>
                <w:sz w:val="24"/>
              </w:rPr>
            </w:pPr>
          </w:p>
          <w:p w14:paraId="7B3CD3A6" w14:textId="77777777" w:rsidR="002B1C9D" w:rsidRDefault="000B4110">
            <w:pPr>
              <w:pStyle w:val="TableParagraph"/>
              <w:ind w:left="327" w:right="316"/>
              <w:jc w:val="center"/>
              <w:rPr>
                <w:b/>
                <w:sz w:val="24"/>
              </w:rPr>
            </w:pPr>
            <w:r>
              <w:rPr>
                <w:b/>
                <w:spacing w:val="-2"/>
                <w:sz w:val="24"/>
              </w:rPr>
              <w:t>ESSENTIAL</w:t>
            </w:r>
          </w:p>
        </w:tc>
        <w:tc>
          <w:tcPr>
            <w:tcW w:w="2610" w:type="dxa"/>
            <w:shd w:val="clear" w:color="auto" w:fill="CCCCCC"/>
          </w:tcPr>
          <w:p w14:paraId="67907380" w14:textId="77777777" w:rsidR="002B1C9D" w:rsidRDefault="002B1C9D">
            <w:pPr>
              <w:pStyle w:val="TableParagraph"/>
              <w:rPr>
                <w:b/>
                <w:sz w:val="24"/>
              </w:rPr>
            </w:pPr>
          </w:p>
          <w:p w14:paraId="2BABDA6E" w14:textId="77777777" w:rsidR="002B1C9D" w:rsidRDefault="000B4110">
            <w:pPr>
              <w:pStyle w:val="TableParagraph"/>
              <w:ind w:left="597" w:right="594"/>
              <w:jc w:val="center"/>
              <w:rPr>
                <w:b/>
                <w:sz w:val="24"/>
              </w:rPr>
            </w:pPr>
            <w:r>
              <w:rPr>
                <w:b/>
                <w:spacing w:val="-2"/>
                <w:sz w:val="24"/>
              </w:rPr>
              <w:t>DESIRABLE</w:t>
            </w:r>
          </w:p>
        </w:tc>
      </w:tr>
      <w:tr w:rsidR="002B1C9D" w14:paraId="4535E497" w14:textId="77777777">
        <w:trPr>
          <w:trHeight w:val="382"/>
        </w:trPr>
        <w:tc>
          <w:tcPr>
            <w:tcW w:w="6189" w:type="dxa"/>
            <w:tcBorders>
              <w:bottom w:val="nil"/>
            </w:tcBorders>
          </w:tcPr>
          <w:p w14:paraId="1D6BCB01" w14:textId="3DE53752" w:rsidR="002B1C9D" w:rsidRDefault="000B4110">
            <w:pPr>
              <w:pStyle w:val="TableParagraph"/>
              <w:ind w:left="107"/>
            </w:pPr>
            <w:r>
              <w:t>Professional</w:t>
            </w:r>
            <w:r>
              <w:rPr>
                <w:spacing w:val="-12"/>
              </w:rPr>
              <w:t xml:space="preserve"> </w:t>
            </w:r>
            <w:r>
              <w:t>accounting</w:t>
            </w:r>
            <w:r>
              <w:rPr>
                <w:spacing w:val="-12"/>
              </w:rPr>
              <w:t xml:space="preserve"> </w:t>
            </w:r>
            <w:r>
              <w:rPr>
                <w:spacing w:val="-2"/>
              </w:rPr>
              <w:t>qualification</w:t>
            </w:r>
            <w:r w:rsidR="00106C98">
              <w:rPr>
                <w:spacing w:val="-2"/>
              </w:rPr>
              <w:t xml:space="preserve"> (CCAB bodies)</w:t>
            </w:r>
          </w:p>
        </w:tc>
        <w:tc>
          <w:tcPr>
            <w:tcW w:w="2022" w:type="dxa"/>
            <w:tcBorders>
              <w:bottom w:val="nil"/>
            </w:tcBorders>
          </w:tcPr>
          <w:p w14:paraId="4B579E62" w14:textId="77777777" w:rsidR="002B1C9D" w:rsidRDefault="000B4110">
            <w:pPr>
              <w:pStyle w:val="TableParagraph"/>
              <w:ind w:left="8"/>
              <w:jc w:val="center"/>
            </w:pPr>
            <w:r>
              <w:t>*</w:t>
            </w:r>
          </w:p>
        </w:tc>
        <w:tc>
          <w:tcPr>
            <w:tcW w:w="2610" w:type="dxa"/>
            <w:tcBorders>
              <w:bottom w:val="nil"/>
            </w:tcBorders>
          </w:tcPr>
          <w:p w14:paraId="7B63F834" w14:textId="77777777" w:rsidR="002B1C9D" w:rsidRDefault="002B1C9D">
            <w:pPr>
              <w:pStyle w:val="TableParagraph"/>
              <w:rPr>
                <w:rFonts w:ascii="Times New Roman"/>
              </w:rPr>
            </w:pPr>
          </w:p>
        </w:tc>
      </w:tr>
      <w:tr w:rsidR="002B1C9D" w14:paraId="068E80F4" w14:textId="77777777">
        <w:trPr>
          <w:trHeight w:val="758"/>
        </w:trPr>
        <w:tc>
          <w:tcPr>
            <w:tcW w:w="6189" w:type="dxa"/>
            <w:tcBorders>
              <w:top w:val="nil"/>
              <w:bottom w:val="nil"/>
            </w:tcBorders>
          </w:tcPr>
          <w:p w14:paraId="3F8F5EE1" w14:textId="77777777" w:rsidR="002B1C9D" w:rsidRDefault="000B4110">
            <w:pPr>
              <w:pStyle w:val="TableParagraph"/>
              <w:spacing w:before="123"/>
              <w:ind w:left="107" w:right="89"/>
            </w:pPr>
            <w:r>
              <w:t>Experience</w:t>
            </w:r>
            <w:r>
              <w:rPr>
                <w:spacing w:val="-5"/>
              </w:rPr>
              <w:t xml:space="preserve"> </w:t>
            </w:r>
            <w:r>
              <w:t>of</w:t>
            </w:r>
            <w:r>
              <w:rPr>
                <w:spacing w:val="-5"/>
              </w:rPr>
              <w:t xml:space="preserve"> </w:t>
            </w:r>
            <w:r>
              <w:t>working</w:t>
            </w:r>
            <w:r>
              <w:rPr>
                <w:spacing w:val="-7"/>
              </w:rPr>
              <w:t xml:space="preserve"> </w:t>
            </w:r>
            <w:r>
              <w:t>with</w:t>
            </w:r>
            <w:r>
              <w:rPr>
                <w:spacing w:val="-5"/>
              </w:rPr>
              <w:t xml:space="preserve"> </w:t>
            </w:r>
            <w:r>
              <w:t>operational</w:t>
            </w:r>
            <w:r>
              <w:rPr>
                <w:spacing w:val="-8"/>
              </w:rPr>
              <w:t xml:space="preserve"> </w:t>
            </w:r>
            <w:r>
              <w:t>managers</w:t>
            </w:r>
            <w:r>
              <w:rPr>
                <w:spacing w:val="-9"/>
              </w:rPr>
              <w:t xml:space="preserve"> </w:t>
            </w:r>
            <w:r>
              <w:t>on preparing and managing budgets</w:t>
            </w:r>
          </w:p>
        </w:tc>
        <w:tc>
          <w:tcPr>
            <w:tcW w:w="2022" w:type="dxa"/>
            <w:tcBorders>
              <w:top w:val="nil"/>
              <w:bottom w:val="nil"/>
            </w:tcBorders>
          </w:tcPr>
          <w:p w14:paraId="7A37B866" w14:textId="77777777" w:rsidR="002B1C9D" w:rsidRDefault="000B4110">
            <w:pPr>
              <w:pStyle w:val="TableParagraph"/>
              <w:spacing w:before="123"/>
              <w:ind w:left="8"/>
              <w:jc w:val="center"/>
            </w:pPr>
            <w:r>
              <w:t>*</w:t>
            </w:r>
          </w:p>
        </w:tc>
        <w:tc>
          <w:tcPr>
            <w:tcW w:w="2610" w:type="dxa"/>
            <w:tcBorders>
              <w:top w:val="nil"/>
              <w:bottom w:val="nil"/>
            </w:tcBorders>
          </w:tcPr>
          <w:p w14:paraId="46AA1904" w14:textId="77777777" w:rsidR="002B1C9D" w:rsidRDefault="002B1C9D">
            <w:pPr>
              <w:pStyle w:val="TableParagraph"/>
              <w:rPr>
                <w:rFonts w:ascii="Times New Roman"/>
              </w:rPr>
            </w:pPr>
          </w:p>
        </w:tc>
      </w:tr>
      <w:tr w:rsidR="002B1C9D" w14:paraId="00D54EC5" w14:textId="77777777">
        <w:trPr>
          <w:trHeight w:val="758"/>
        </w:trPr>
        <w:tc>
          <w:tcPr>
            <w:tcW w:w="6189" w:type="dxa"/>
            <w:tcBorders>
              <w:top w:val="nil"/>
              <w:bottom w:val="nil"/>
            </w:tcBorders>
          </w:tcPr>
          <w:p w14:paraId="23F5C398" w14:textId="77777777" w:rsidR="002B1C9D" w:rsidRDefault="000B4110">
            <w:pPr>
              <w:pStyle w:val="TableParagraph"/>
              <w:spacing w:before="123"/>
              <w:ind w:left="107"/>
            </w:pPr>
            <w:r>
              <w:t>Recent</w:t>
            </w:r>
            <w:r>
              <w:rPr>
                <w:spacing w:val="-5"/>
              </w:rPr>
              <w:t xml:space="preserve"> </w:t>
            </w:r>
            <w:r>
              <w:t>experience</w:t>
            </w:r>
            <w:r>
              <w:rPr>
                <w:spacing w:val="-6"/>
              </w:rPr>
              <w:t xml:space="preserve"> </w:t>
            </w:r>
            <w:r>
              <w:t>of</w:t>
            </w:r>
            <w:r>
              <w:rPr>
                <w:spacing w:val="-4"/>
              </w:rPr>
              <w:t xml:space="preserve"> </w:t>
            </w:r>
            <w:r>
              <w:t>working</w:t>
            </w:r>
            <w:r>
              <w:rPr>
                <w:spacing w:val="-6"/>
              </w:rPr>
              <w:t xml:space="preserve"> </w:t>
            </w:r>
            <w:r>
              <w:t>on</w:t>
            </w:r>
            <w:r>
              <w:rPr>
                <w:spacing w:val="-7"/>
              </w:rPr>
              <w:t xml:space="preserve"> </w:t>
            </w:r>
            <w:r>
              <w:t>final</w:t>
            </w:r>
            <w:r>
              <w:rPr>
                <w:spacing w:val="-6"/>
              </w:rPr>
              <w:t xml:space="preserve"> </w:t>
            </w:r>
            <w:r>
              <w:t>accounts,</w:t>
            </w:r>
            <w:r>
              <w:rPr>
                <w:spacing w:val="-7"/>
              </w:rPr>
              <w:t xml:space="preserve"> </w:t>
            </w:r>
            <w:r>
              <w:t>preferably Local Authority</w:t>
            </w:r>
          </w:p>
        </w:tc>
        <w:tc>
          <w:tcPr>
            <w:tcW w:w="2022" w:type="dxa"/>
            <w:tcBorders>
              <w:top w:val="nil"/>
              <w:bottom w:val="nil"/>
            </w:tcBorders>
          </w:tcPr>
          <w:p w14:paraId="265D657A" w14:textId="77777777" w:rsidR="002B1C9D" w:rsidRDefault="000B4110">
            <w:pPr>
              <w:pStyle w:val="TableParagraph"/>
              <w:spacing w:before="123"/>
              <w:ind w:left="8"/>
              <w:jc w:val="center"/>
            </w:pPr>
            <w:r>
              <w:t>*</w:t>
            </w:r>
          </w:p>
        </w:tc>
        <w:tc>
          <w:tcPr>
            <w:tcW w:w="2610" w:type="dxa"/>
            <w:tcBorders>
              <w:top w:val="nil"/>
              <w:bottom w:val="nil"/>
            </w:tcBorders>
          </w:tcPr>
          <w:p w14:paraId="680AC931" w14:textId="77777777" w:rsidR="002B1C9D" w:rsidRDefault="002B1C9D">
            <w:pPr>
              <w:pStyle w:val="TableParagraph"/>
              <w:rPr>
                <w:rFonts w:ascii="Times New Roman"/>
              </w:rPr>
            </w:pPr>
          </w:p>
        </w:tc>
      </w:tr>
      <w:tr w:rsidR="002B1C9D" w14:paraId="75EA078D" w14:textId="77777777">
        <w:trPr>
          <w:trHeight w:val="506"/>
        </w:trPr>
        <w:tc>
          <w:tcPr>
            <w:tcW w:w="6189" w:type="dxa"/>
            <w:tcBorders>
              <w:top w:val="nil"/>
              <w:bottom w:val="nil"/>
            </w:tcBorders>
          </w:tcPr>
          <w:p w14:paraId="123B999C" w14:textId="77777777" w:rsidR="002B1C9D" w:rsidRDefault="000B4110">
            <w:pPr>
              <w:pStyle w:val="TableParagraph"/>
              <w:spacing w:before="123"/>
              <w:ind w:left="107"/>
            </w:pPr>
            <w:r>
              <w:t>Working</w:t>
            </w:r>
            <w:r>
              <w:rPr>
                <w:spacing w:val="-6"/>
              </w:rPr>
              <w:t xml:space="preserve"> </w:t>
            </w:r>
            <w:r>
              <w:t>knowledge</w:t>
            </w:r>
            <w:r>
              <w:rPr>
                <w:spacing w:val="-6"/>
              </w:rPr>
              <w:t xml:space="preserve"> </w:t>
            </w:r>
            <w:r>
              <w:t>of</w:t>
            </w:r>
            <w:r>
              <w:rPr>
                <w:spacing w:val="-6"/>
              </w:rPr>
              <w:t xml:space="preserve"> </w:t>
            </w:r>
            <w:r>
              <w:t>the</w:t>
            </w:r>
            <w:r>
              <w:rPr>
                <w:spacing w:val="-6"/>
              </w:rPr>
              <w:t xml:space="preserve"> </w:t>
            </w:r>
            <w:r>
              <w:t>Local</w:t>
            </w:r>
            <w:r>
              <w:rPr>
                <w:spacing w:val="-5"/>
              </w:rPr>
              <w:t xml:space="preserve"> </w:t>
            </w:r>
            <w:r>
              <w:t>Authority</w:t>
            </w:r>
            <w:r>
              <w:rPr>
                <w:spacing w:val="-8"/>
              </w:rPr>
              <w:t xml:space="preserve"> </w:t>
            </w:r>
            <w:r>
              <w:t>financial</w:t>
            </w:r>
            <w:r>
              <w:rPr>
                <w:spacing w:val="-6"/>
              </w:rPr>
              <w:t xml:space="preserve"> </w:t>
            </w:r>
            <w:r>
              <w:rPr>
                <w:spacing w:val="-2"/>
              </w:rPr>
              <w:t>regime</w:t>
            </w:r>
          </w:p>
        </w:tc>
        <w:tc>
          <w:tcPr>
            <w:tcW w:w="2022" w:type="dxa"/>
            <w:tcBorders>
              <w:top w:val="nil"/>
              <w:bottom w:val="nil"/>
            </w:tcBorders>
          </w:tcPr>
          <w:p w14:paraId="1380B870" w14:textId="01610EBD" w:rsidR="002B1C9D" w:rsidRDefault="002B1C9D">
            <w:pPr>
              <w:pStyle w:val="TableParagraph"/>
              <w:spacing w:before="123"/>
              <w:ind w:left="8"/>
              <w:jc w:val="center"/>
            </w:pPr>
          </w:p>
        </w:tc>
        <w:tc>
          <w:tcPr>
            <w:tcW w:w="2610" w:type="dxa"/>
            <w:tcBorders>
              <w:top w:val="nil"/>
              <w:bottom w:val="nil"/>
            </w:tcBorders>
          </w:tcPr>
          <w:p w14:paraId="6D3386CD" w14:textId="77777777" w:rsidR="00203C13" w:rsidRDefault="00106C98">
            <w:pPr>
              <w:pStyle w:val="TableParagraph"/>
              <w:rPr>
                <w:rFonts w:ascii="Times New Roman"/>
              </w:rPr>
            </w:pPr>
            <w:r>
              <w:rPr>
                <w:rFonts w:ascii="Times New Roman"/>
              </w:rPr>
              <w:t xml:space="preserve">                 </w:t>
            </w:r>
          </w:p>
          <w:p w14:paraId="4C305998" w14:textId="5CB4A98A" w:rsidR="002B1C9D" w:rsidRDefault="00106C98">
            <w:pPr>
              <w:pStyle w:val="TableParagraph"/>
              <w:rPr>
                <w:rFonts w:ascii="Times New Roman"/>
              </w:rPr>
            </w:pPr>
            <w:r>
              <w:rPr>
                <w:rFonts w:ascii="Times New Roman"/>
              </w:rPr>
              <w:t xml:space="preserve"> </w:t>
            </w:r>
            <w:r w:rsidR="00203C13">
              <w:rPr>
                <w:rFonts w:ascii="Times New Roman"/>
              </w:rPr>
              <w:t xml:space="preserve">                     </w:t>
            </w:r>
            <w:r>
              <w:t>*</w:t>
            </w:r>
          </w:p>
        </w:tc>
      </w:tr>
      <w:tr w:rsidR="002B1C9D" w14:paraId="619DA67C" w14:textId="77777777">
        <w:trPr>
          <w:trHeight w:val="506"/>
        </w:trPr>
        <w:tc>
          <w:tcPr>
            <w:tcW w:w="6189" w:type="dxa"/>
            <w:tcBorders>
              <w:top w:val="nil"/>
              <w:bottom w:val="nil"/>
            </w:tcBorders>
          </w:tcPr>
          <w:p w14:paraId="2E30A0F6" w14:textId="77777777" w:rsidR="002B1C9D" w:rsidRDefault="000B4110">
            <w:pPr>
              <w:pStyle w:val="TableParagraph"/>
              <w:spacing w:before="123"/>
              <w:ind w:left="107"/>
            </w:pPr>
            <w:r>
              <w:t>Experience</w:t>
            </w:r>
            <w:r>
              <w:rPr>
                <w:spacing w:val="-6"/>
              </w:rPr>
              <w:t xml:space="preserve"> </w:t>
            </w:r>
            <w:r>
              <w:t>of</w:t>
            </w:r>
            <w:r>
              <w:rPr>
                <w:spacing w:val="-5"/>
              </w:rPr>
              <w:t xml:space="preserve"> </w:t>
            </w:r>
            <w:r>
              <w:t>working</w:t>
            </w:r>
            <w:r>
              <w:rPr>
                <w:spacing w:val="-7"/>
              </w:rPr>
              <w:t xml:space="preserve"> </w:t>
            </w:r>
            <w:r>
              <w:t>with</w:t>
            </w:r>
            <w:r>
              <w:rPr>
                <w:spacing w:val="-5"/>
              </w:rPr>
              <w:t xml:space="preserve"> </w:t>
            </w:r>
            <w:r>
              <w:t>large</w:t>
            </w:r>
            <w:r>
              <w:rPr>
                <w:spacing w:val="-7"/>
              </w:rPr>
              <w:t xml:space="preserve"> </w:t>
            </w:r>
            <w:r>
              <w:t>financial</w:t>
            </w:r>
            <w:r>
              <w:rPr>
                <w:spacing w:val="-6"/>
              </w:rPr>
              <w:t xml:space="preserve"> </w:t>
            </w:r>
            <w:r>
              <w:t>ledger</w:t>
            </w:r>
            <w:r>
              <w:rPr>
                <w:spacing w:val="-6"/>
              </w:rPr>
              <w:t xml:space="preserve"> </w:t>
            </w:r>
            <w:r>
              <w:rPr>
                <w:spacing w:val="-2"/>
              </w:rPr>
              <w:t>systems</w:t>
            </w:r>
          </w:p>
        </w:tc>
        <w:tc>
          <w:tcPr>
            <w:tcW w:w="2022" w:type="dxa"/>
            <w:tcBorders>
              <w:top w:val="nil"/>
              <w:bottom w:val="nil"/>
            </w:tcBorders>
          </w:tcPr>
          <w:p w14:paraId="1A9BD735" w14:textId="77777777" w:rsidR="002B1C9D" w:rsidRDefault="000B4110">
            <w:pPr>
              <w:pStyle w:val="TableParagraph"/>
              <w:spacing w:before="123"/>
              <w:ind w:left="8"/>
              <w:jc w:val="center"/>
            </w:pPr>
            <w:r>
              <w:t>*</w:t>
            </w:r>
          </w:p>
        </w:tc>
        <w:tc>
          <w:tcPr>
            <w:tcW w:w="2610" w:type="dxa"/>
            <w:tcBorders>
              <w:top w:val="nil"/>
              <w:bottom w:val="nil"/>
            </w:tcBorders>
          </w:tcPr>
          <w:p w14:paraId="679BDDEC" w14:textId="77777777" w:rsidR="002B1C9D" w:rsidRDefault="002B1C9D">
            <w:pPr>
              <w:pStyle w:val="TableParagraph"/>
              <w:rPr>
                <w:rFonts w:ascii="Times New Roman"/>
              </w:rPr>
            </w:pPr>
          </w:p>
        </w:tc>
      </w:tr>
      <w:tr w:rsidR="002B1C9D" w14:paraId="6E71FC4A" w14:textId="77777777">
        <w:trPr>
          <w:trHeight w:val="505"/>
        </w:trPr>
        <w:tc>
          <w:tcPr>
            <w:tcW w:w="6189" w:type="dxa"/>
            <w:tcBorders>
              <w:top w:val="nil"/>
              <w:bottom w:val="nil"/>
            </w:tcBorders>
          </w:tcPr>
          <w:p w14:paraId="7808D7A2" w14:textId="77777777" w:rsidR="002B1C9D" w:rsidRDefault="000B4110">
            <w:pPr>
              <w:pStyle w:val="TableParagraph"/>
              <w:spacing w:before="123"/>
              <w:ind w:left="107"/>
            </w:pPr>
            <w:r>
              <w:t>Experience</w:t>
            </w:r>
            <w:r>
              <w:rPr>
                <w:spacing w:val="-4"/>
              </w:rPr>
              <w:t xml:space="preserve"> </w:t>
            </w:r>
            <w:r>
              <w:t>of</w:t>
            </w:r>
            <w:r>
              <w:rPr>
                <w:spacing w:val="-4"/>
              </w:rPr>
              <w:t xml:space="preserve"> </w:t>
            </w:r>
            <w:r>
              <w:t>working</w:t>
            </w:r>
            <w:r>
              <w:rPr>
                <w:spacing w:val="-5"/>
              </w:rPr>
              <w:t xml:space="preserve"> </w:t>
            </w:r>
            <w:r>
              <w:t>to</w:t>
            </w:r>
            <w:r>
              <w:rPr>
                <w:spacing w:val="-5"/>
              </w:rPr>
              <w:t xml:space="preserve"> </w:t>
            </w:r>
            <w:r>
              <w:rPr>
                <w:spacing w:val="-2"/>
              </w:rPr>
              <w:t>deadlines</w:t>
            </w:r>
          </w:p>
        </w:tc>
        <w:tc>
          <w:tcPr>
            <w:tcW w:w="2022" w:type="dxa"/>
            <w:tcBorders>
              <w:top w:val="nil"/>
              <w:bottom w:val="nil"/>
            </w:tcBorders>
          </w:tcPr>
          <w:p w14:paraId="064553F9" w14:textId="77777777" w:rsidR="002B1C9D" w:rsidRDefault="000B4110">
            <w:pPr>
              <w:pStyle w:val="TableParagraph"/>
              <w:spacing w:before="123"/>
              <w:ind w:left="8"/>
              <w:jc w:val="center"/>
            </w:pPr>
            <w:r>
              <w:t>*</w:t>
            </w:r>
          </w:p>
        </w:tc>
        <w:tc>
          <w:tcPr>
            <w:tcW w:w="2610" w:type="dxa"/>
            <w:tcBorders>
              <w:top w:val="nil"/>
              <w:bottom w:val="nil"/>
            </w:tcBorders>
          </w:tcPr>
          <w:p w14:paraId="2CB31D26" w14:textId="77777777" w:rsidR="002B1C9D" w:rsidRDefault="002B1C9D">
            <w:pPr>
              <w:pStyle w:val="TableParagraph"/>
              <w:rPr>
                <w:rFonts w:ascii="Times New Roman"/>
              </w:rPr>
            </w:pPr>
          </w:p>
        </w:tc>
      </w:tr>
      <w:tr w:rsidR="002B1C9D" w14:paraId="14FA8B60" w14:textId="77777777">
        <w:trPr>
          <w:trHeight w:val="505"/>
        </w:trPr>
        <w:tc>
          <w:tcPr>
            <w:tcW w:w="6189" w:type="dxa"/>
            <w:tcBorders>
              <w:top w:val="nil"/>
              <w:bottom w:val="nil"/>
            </w:tcBorders>
          </w:tcPr>
          <w:p w14:paraId="25E899A5" w14:textId="77777777" w:rsidR="002B1C9D" w:rsidRDefault="000B4110">
            <w:pPr>
              <w:pStyle w:val="TableParagraph"/>
              <w:spacing w:before="122"/>
              <w:ind w:left="107"/>
            </w:pPr>
            <w:r>
              <w:t>Experience</w:t>
            </w:r>
            <w:r>
              <w:rPr>
                <w:spacing w:val="-3"/>
              </w:rPr>
              <w:t xml:space="preserve"> </w:t>
            </w:r>
            <w:r>
              <w:t>of</w:t>
            </w:r>
            <w:r>
              <w:rPr>
                <w:spacing w:val="-2"/>
              </w:rPr>
              <w:t xml:space="preserve"> </w:t>
            </w:r>
            <w:r>
              <w:t>cash</w:t>
            </w:r>
            <w:r>
              <w:rPr>
                <w:spacing w:val="-4"/>
              </w:rPr>
              <w:t xml:space="preserve"> </w:t>
            </w:r>
            <w:r>
              <w:t>flow</w:t>
            </w:r>
            <w:r>
              <w:rPr>
                <w:spacing w:val="-5"/>
              </w:rPr>
              <w:t xml:space="preserve"> </w:t>
            </w:r>
            <w:r>
              <w:rPr>
                <w:spacing w:val="-2"/>
              </w:rPr>
              <w:t>forecasting</w:t>
            </w:r>
          </w:p>
        </w:tc>
        <w:tc>
          <w:tcPr>
            <w:tcW w:w="2022" w:type="dxa"/>
            <w:tcBorders>
              <w:top w:val="nil"/>
              <w:bottom w:val="nil"/>
            </w:tcBorders>
          </w:tcPr>
          <w:p w14:paraId="675B2508" w14:textId="77777777" w:rsidR="002B1C9D" w:rsidRDefault="000B4110">
            <w:pPr>
              <w:pStyle w:val="TableParagraph"/>
              <w:spacing w:before="122"/>
              <w:ind w:left="8"/>
              <w:jc w:val="center"/>
            </w:pPr>
            <w:r>
              <w:t>*</w:t>
            </w:r>
          </w:p>
        </w:tc>
        <w:tc>
          <w:tcPr>
            <w:tcW w:w="2610" w:type="dxa"/>
            <w:tcBorders>
              <w:top w:val="nil"/>
              <w:bottom w:val="nil"/>
            </w:tcBorders>
          </w:tcPr>
          <w:p w14:paraId="2EA898CC" w14:textId="77777777" w:rsidR="002B1C9D" w:rsidRDefault="002B1C9D">
            <w:pPr>
              <w:pStyle w:val="TableParagraph"/>
              <w:rPr>
                <w:rFonts w:ascii="Times New Roman"/>
              </w:rPr>
            </w:pPr>
          </w:p>
        </w:tc>
      </w:tr>
      <w:tr w:rsidR="002B1C9D" w14:paraId="5AB6FC0D" w14:textId="77777777">
        <w:trPr>
          <w:trHeight w:val="506"/>
        </w:trPr>
        <w:tc>
          <w:tcPr>
            <w:tcW w:w="6189" w:type="dxa"/>
            <w:tcBorders>
              <w:top w:val="nil"/>
              <w:bottom w:val="nil"/>
            </w:tcBorders>
          </w:tcPr>
          <w:p w14:paraId="6AC19D5E" w14:textId="77777777" w:rsidR="002B1C9D" w:rsidRDefault="000B4110">
            <w:pPr>
              <w:pStyle w:val="TableParagraph"/>
              <w:spacing w:before="123"/>
              <w:ind w:left="107"/>
            </w:pPr>
            <w:r>
              <w:t>Experience</w:t>
            </w:r>
            <w:r>
              <w:rPr>
                <w:spacing w:val="-5"/>
              </w:rPr>
              <w:t xml:space="preserve"> </w:t>
            </w:r>
            <w:r>
              <w:t>of</w:t>
            </w:r>
            <w:r>
              <w:rPr>
                <w:spacing w:val="-8"/>
              </w:rPr>
              <w:t xml:space="preserve"> </w:t>
            </w:r>
            <w:r>
              <w:t>management</w:t>
            </w:r>
            <w:r>
              <w:rPr>
                <w:spacing w:val="-2"/>
              </w:rPr>
              <w:t xml:space="preserve"> </w:t>
            </w:r>
            <w:r>
              <w:t>in</w:t>
            </w:r>
            <w:r>
              <w:rPr>
                <w:spacing w:val="-3"/>
              </w:rPr>
              <w:t xml:space="preserve"> </w:t>
            </w:r>
            <w:r>
              <w:t>a</w:t>
            </w:r>
            <w:r>
              <w:rPr>
                <w:spacing w:val="-7"/>
              </w:rPr>
              <w:t xml:space="preserve"> </w:t>
            </w:r>
            <w:r>
              <w:t>financial</w:t>
            </w:r>
            <w:r>
              <w:rPr>
                <w:spacing w:val="-5"/>
              </w:rPr>
              <w:t xml:space="preserve"> </w:t>
            </w:r>
            <w:r>
              <w:rPr>
                <w:spacing w:val="-2"/>
              </w:rPr>
              <w:t>environment</w:t>
            </w:r>
          </w:p>
        </w:tc>
        <w:tc>
          <w:tcPr>
            <w:tcW w:w="2022" w:type="dxa"/>
            <w:tcBorders>
              <w:top w:val="nil"/>
              <w:bottom w:val="nil"/>
            </w:tcBorders>
          </w:tcPr>
          <w:p w14:paraId="20BF0188" w14:textId="77777777" w:rsidR="002B1C9D" w:rsidRDefault="000B4110">
            <w:pPr>
              <w:pStyle w:val="TableParagraph"/>
              <w:spacing w:before="123"/>
              <w:ind w:left="8"/>
              <w:jc w:val="center"/>
            </w:pPr>
            <w:r>
              <w:t>*</w:t>
            </w:r>
          </w:p>
        </w:tc>
        <w:tc>
          <w:tcPr>
            <w:tcW w:w="2610" w:type="dxa"/>
            <w:tcBorders>
              <w:top w:val="nil"/>
              <w:bottom w:val="nil"/>
            </w:tcBorders>
          </w:tcPr>
          <w:p w14:paraId="5AAA84D6" w14:textId="77777777" w:rsidR="002B1C9D" w:rsidRDefault="002B1C9D">
            <w:pPr>
              <w:pStyle w:val="TableParagraph"/>
              <w:rPr>
                <w:rFonts w:ascii="Times New Roman"/>
              </w:rPr>
            </w:pPr>
          </w:p>
        </w:tc>
      </w:tr>
      <w:tr w:rsidR="002B1C9D" w14:paraId="4F757A8F" w14:textId="77777777">
        <w:trPr>
          <w:trHeight w:val="629"/>
        </w:trPr>
        <w:tc>
          <w:tcPr>
            <w:tcW w:w="6189" w:type="dxa"/>
            <w:tcBorders>
              <w:top w:val="nil"/>
            </w:tcBorders>
          </w:tcPr>
          <w:p w14:paraId="38F077A8" w14:textId="77777777" w:rsidR="002B1C9D" w:rsidRDefault="000B4110">
            <w:pPr>
              <w:pStyle w:val="TableParagraph"/>
              <w:spacing w:before="123"/>
              <w:ind w:left="107"/>
            </w:pPr>
            <w:r>
              <w:t>Experience</w:t>
            </w:r>
            <w:r>
              <w:rPr>
                <w:spacing w:val="-5"/>
              </w:rPr>
              <w:t xml:space="preserve"> </w:t>
            </w:r>
            <w:r>
              <w:t>of</w:t>
            </w:r>
            <w:r>
              <w:rPr>
                <w:spacing w:val="-4"/>
              </w:rPr>
              <w:t xml:space="preserve"> </w:t>
            </w:r>
            <w:r>
              <w:t>risk</w:t>
            </w:r>
            <w:r>
              <w:rPr>
                <w:spacing w:val="-8"/>
              </w:rPr>
              <w:t xml:space="preserve"> </w:t>
            </w:r>
            <w:r>
              <w:t>management</w:t>
            </w:r>
            <w:r>
              <w:rPr>
                <w:spacing w:val="-3"/>
              </w:rPr>
              <w:t xml:space="preserve"> </w:t>
            </w:r>
            <w:r>
              <w:t>in</w:t>
            </w:r>
            <w:r>
              <w:rPr>
                <w:spacing w:val="-4"/>
              </w:rPr>
              <w:t xml:space="preserve"> </w:t>
            </w:r>
            <w:r>
              <w:t>a</w:t>
            </w:r>
            <w:r>
              <w:rPr>
                <w:spacing w:val="-5"/>
              </w:rPr>
              <w:t xml:space="preserve"> </w:t>
            </w:r>
            <w:r>
              <w:t>financial</w:t>
            </w:r>
            <w:r>
              <w:rPr>
                <w:spacing w:val="-5"/>
              </w:rPr>
              <w:t xml:space="preserve"> </w:t>
            </w:r>
            <w:r>
              <w:rPr>
                <w:spacing w:val="-2"/>
              </w:rPr>
              <w:t>environment</w:t>
            </w:r>
          </w:p>
        </w:tc>
        <w:tc>
          <w:tcPr>
            <w:tcW w:w="2022" w:type="dxa"/>
            <w:tcBorders>
              <w:top w:val="nil"/>
            </w:tcBorders>
          </w:tcPr>
          <w:p w14:paraId="7C2B4850" w14:textId="77777777" w:rsidR="002B1C9D" w:rsidRDefault="002B1C9D">
            <w:pPr>
              <w:pStyle w:val="TableParagraph"/>
              <w:rPr>
                <w:rFonts w:ascii="Times New Roman"/>
              </w:rPr>
            </w:pPr>
          </w:p>
        </w:tc>
        <w:tc>
          <w:tcPr>
            <w:tcW w:w="2610" w:type="dxa"/>
            <w:tcBorders>
              <w:top w:val="nil"/>
            </w:tcBorders>
          </w:tcPr>
          <w:p w14:paraId="23820E90" w14:textId="77777777" w:rsidR="002B1C9D" w:rsidRDefault="000B4110">
            <w:pPr>
              <w:pStyle w:val="TableParagraph"/>
              <w:spacing w:before="123"/>
              <w:ind w:left="4"/>
              <w:jc w:val="center"/>
            </w:pPr>
            <w:r>
              <w:t>*</w:t>
            </w:r>
          </w:p>
        </w:tc>
      </w:tr>
      <w:tr w:rsidR="002B1C9D" w14:paraId="40947D16" w14:textId="77777777">
        <w:trPr>
          <w:trHeight w:val="629"/>
        </w:trPr>
        <w:tc>
          <w:tcPr>
            <w:tcW w:w="6189" w:type="dxa"/>
            <w:tcBorders>
              <w:bottom w:val="nil"/>
            </w:tcBorders>
          </w:tcPr>
          <w:p w14:paraId="68EBAE64" w14:textId="77777777" w:rsidR="002B1C9D" w:rsidRDefault="002B1C9D">
            <w:pPr>
              <w:pStyle w:val="TableParagraph"/>
              <w:spacing w:before="10"/>
              <w:rPr>
                <w:b/>
                <w:sz w:val="21"/>
              </w:rPr>
            </w:pPr>
          </w:p>
          <w:p w14:paraId="348E287E" w14:textId="77777777" w:rsidR="002B1C9D" w:rsidRDefault="000B4110">
            <w:pPr>
              <w:pStyle w:val="TableParagraph"/>
              <w:ind w:left="107"/>
            </w:pPr>
            <w:r>
              <w:rPr>
                <w:u w:val="single"/>
              </w:rPr>
              <w:t>Knowledge</w:t>
            </w:r>
            <w:r>
              <w:rPr>
                <w:spacing w:val="-5"/>
                <w:u w:val="single"/>
              </w:rPr>
              <w:t xml:space="preserve"> </w:t>
            </w:r>
            <w:r>
              <w:rPr>
                <w:u w:val="single"/>
              </w:rPr>
              <w:t>&amp;</w:t>
            </w:r>
            <w:r>
              <w:rPr>
                <w:spacing w:val="-5"/>
                <w:u w:val="single"/>
              </w:rPr>
              <w:t xml:space="preserve"> </w:t>
            </w:r>
            <w:r>
              <w:rPr>
                <w:spacing w:val="-2"/>
                <w:u w:val="single"/>
              </w:rPr>
              <w:t>Skills</w:t>
            </w:r>
          </w:p>
        </w:tc>
        <w:tc>
          <w:tcPr>
            <w:tcW w:w="2022" w:type="dxa"/>
            <w:tcBorders>
              <w:bottom w:val="nil"/>
            </w:tcBorders>
          </w:tcPr>
          <w:p w14:paraId="4CB42E68" w14:textId="77777777" w:rsidR="002B1C9D" w:rsidRDefault="002B1C9D">
            <w:pPr>
              <w:pStyle w:val="TableParagraph"/>
              <w:rPr>
                <w:rFonts w:ascii="Times New Roman"/>
              </w:rPr>
            </w:pPr>
          </w:p>
        </w:tc>
        <w:tc>
          <w:tcPr>
            <w:tcW w:w="2610" w:type="dxa"/>
            <w:vMerge w:val="restart"/>
          </w:tcPr>
          <w:p w14:paraId="3765344F" w14:textId="77777777" w:rsidR="002B1C9D" w:rsidRDefault="002B1C9D">
            <w:pPr>
              <w:pStyle w:val="TableParagraph"/>
              <w:rPr>
                <w:rFonts w:ascii="Times New Roman"/>
              </w:rPr>
            </w:pPr>
          </w:p>
        </w:tc>
      </w:tr>
      <w:tr w:rsidR="002B1C9D" w14:paraId="4CFDC6F1" w14:textId="77777777">
        <w:trPr>
          <w:trHeight w:val="496"/>
        </w:trPr>
        <w:tc>
          <w:tcPr>
            <w:tcW w:w="6189" w:type="dxa"/>
            <w:tcBorders>
              <w:top w:val="nil"/>
              <w:bottom w:val="nil"/>
            </w:tcBorders>
          </w:tcPr>
          <w:p w14:paraId="1B8F8C49" w14:textId="77777777" w:rsidR="002B1C9D" w:rsidRDefault="000B4110">
            <w:pPr>
              <w:pStyle w:val="TableParagraph"/>
              <w:spacing w:before="118"/>
              <w:ind w:left="107"/>
            </w:pPr>
            <w:r>
              <w:t>Knowledge</w:t>
            </w:r>
            <w:r>
              <w:rPr>
                <w:spacing w:val="-6"/>
              </w:rPr>
              <w:t xml:space="preserve"> </w:t>
            </w:r>
            <w:r>
              <w:t>of</w:t>
            </w:r>
            <w:r>
              <w:rPr>
                <w:spacing w:val="-6"/>
              </w:rPr>
              <w:t xml:space="preserve"> </w:t>
            </w:r>
            <w:r>
              <w:rPr>
                <w:spacing w:val="-2"/>
              </w:rPr>
              <w:t>taxation</w:t>
            </w:r>
          </w:p>
        </w:tc>
        <w:tc>
          <w:tcPr>
            <w:tcW w:w="2022" w:type="dxa"/>
            <w:tcBorders>
              <w:top w:val="nil"/>
              <w:bottom w:val="nil"/>
            </w:tcBorders>
          </w:tcPr>
          <w:p w14:paraId="6D059772" w14:textId="77777777" w:rsidR="002B1C9D" w:rsidRDefault="000B4110">
            <w:pPr>
              <w:pStyle w:val="TableParagraph"/>
              <w:spacing w:before="118"/>
              <w:ind w:left="8"/>
              <w:jc w:val="center"/>
            </w:pPr>
            <w:r>
              <w:t>*</w:t>
            </w:r>
          </w:p>
        </w:tc>
        <w:tc>
          <w:tcPr>
            <w:tcW w:w="2610" w:type="dxa"/>
            <w:vMerge/>
            <w:tcBorders>
              <w:top w:val="nil"/>
            </w:tcBorders>
          </w:tcPr>
          <w:p w14:paraId="0A8FE2D5" w14:textId="77777777" w:rsidR="002B1C9D" w:rsidRDefault="002B1C9D">
            <w:pPr>
              <w:rPr>
                <w:sz w:val="2"/>
                <w:szCs w:val="2"/>
              </w:rPr>
            </w:pPr>
          </w:p>
        </w:tc>
      </w:tr>
      <w:tr w:rsidR="002B1C9D" w14:paraId="7FD67FDC" w14:textId="77777777">
        <w:trPr>
          <w:trHeight w:val="496"/>
        </w:trPr>
        <w:tc>
          <w:tcPr>
            <w:tcW w:w="6189" w:type="dxa"/>
            <w:tcBorders>
              <w:top w:val="nil"/>
              <w:bottom w:val="nil"/>
            </w:tcBorders>
          </w:tcPr>
          <w:p w14:paraId="3EC5E2EB" w14:textId="77777777" w:rsidR="002B1C9D" w:rsidRDefault="000B4110">
            <w:pPr>
              <w:pStyle w:val="TableParagraph"/>
              <w:spacing w:before="118"/>
              <w:ind w:left="107"/>
            </w:pPr>
            <w:r>
              <w:t>Use</w:t>
            </w:r>
            <w:r>
              <w:rPr>
                <w:spacing w:val="-2"/>
              </w:rPr>
              <w:t xml:space="preserve"> </w:t>
            </w:r>
            <w:r>
              <w:t>of</w:t>
            </w:r>
            <w:r>
              <w:rPr>
                <w:spacing w:val="-2"/>
              </w:rPr>
              <w:t xml:space="preserve"> </w:t>
            </w:r>
            <w:r>
              <w:t>complex</w:t>
            </w:r>
            <w:r>
              <w:rPr>
                <w:spacing w:val="-3"/>
              </w:rPr>
              <w:t xml:space="preserve"> </w:t>
            </w:r>
            <w:r>
              <w:rPr>
                <w:spacing w:val="-2"/>
              </w:rPr>
              <w:t>spreadsheets</w:t>
            </w:r>
          </w:p>
        </w:tc>
        <w:tc>
          <w:tcPr>
            <w:tcW w:w="2022" w:type="dxa"/>
            <w:tcBorders>
              <w:top w:val="nil"/>
              <w:bottom w:val="nil"/>
            </w:tcBorders>
          </w:tcPr>
          <w:p w14:paraId="489F2344" w14:textId="77777777" w:rsidR="002B1C9D" w:rsidRDefault="000B4110">
            <w:pPr>
              <w:pStyle w:val="TableParagraph"/>
              <w:spacing w:before="118"/>
              <w:ind w:left="8"/>
              <w:jc w:val="center"/>
            </w:pPr>
            <w:r>
              <w:t>*</w:t>
            </w:r>
          </w:p>
        </w:tc>
        <w:tc>
          <w:tcPr>
            <w:tcW w:w="2610" w:type="dxa"/>
            <w:vMerge/>
            <w:tcBorders>
              <w:top w:val="nil"/>
            </w:tcBorders>
          </w:tcPr>
          <w:p w14:paraId="1C18D600" w14:textId="77777777" w:rsidR="002B1C9D" w:rsidRDefault="002B1C9D">
            <w:pPr>
              <w:rPr>
                <w:sz w:val="2"/>
                <w:szCs w:val="2"/>
              </w:rPr>
            </w:pPr>
          </w:p>
        </w:tc>
      </w:tr>
      <w:tr w:rsidR="002B1C9D" w14:paraId="777D63ED" w14:textId="77777777">
        <w:trPr>
          <w:trHeight w:val="496"/>
        </w:trPr>
        <w:tc>
          <w:tcPr>
            <w:tcW w:w="6189" w:type="dxa"/>
            <w:tcBorders>
              <w:top w:val="nil"/>
              <w:bottom w:val="nil"/>
            </w:tcBorders>
          </w:tcPr>
          <w:p w14:paraId="62F40E29" w14:textId="77777777" w:rsidR="002B1C9D" w:rsidRDefault="000B4110">
            <w:pPr>
              <w:pStyle w:val="TableParagraph"/>
              <w:spacing w:before="118"/>
              <w:ind w:left="107"/>
            </w:pPr>
            <w:r>
              <w:t>Use</w:t>
            </w:r>
            <w:r>
              <w:rPr>
                <w:spacing w:val="-5"/>
              </w:rPr>
              <w:t xml:space="preserve"> </w:t>
            </w:r>
            <w:r>
              <w:t>of</w:t>
            </w:r>
            <w:r>
              <w:rPr>
                <w:spacing w:val="-4"/>
              </w:rPr>
              <w:t xml:space="preserve"> </w:t>
            </w:r>
            <w:r>
              <w:t>other</w:t>
            </w:r>
            <w:r>
              <w:rPr>
                <w:spacing w:val="-5"/>
              </w:rPr>
              <w:t xml:space="preserve"> </w:t>
            </w:r>
            <w:r>
              <w:t>Microsoft</w:t>
            </w:r>
            <w:r>
              <w:rPr>
                <w:spacing w:val="-7"/>
              </w:rPr>
              <w:t xml:space="preserve"> </w:t>
            </w:r>
            <w:r>
              <w:t>Office</w:t>
            </w:r>
            <w:r>
              <w:rPr>
                <w:spacing w:val="-4"/>
              </w:rPr>
              <w:t xml:space="preserve"> </w:t>
            </w:r>
            <w:r>
              <w:rPr>
                <w:spacing w:val="-2"/>
              </w:rPr>
              <w:t>products</w:t>
            </w:r>
          </w:p>
        </w:tc>
        <w:tc>
          <w:tcPr>
            <w:tcW w:w="2022" w:type="dxa"/>
            <w:tcBorders>
              <w:top w:val="nil"/>
              <w:bottom w:val="nil"/>
            </w:tcBorders>
          </w:tcPr>
          <w:p w14:paraId="47D022D2" w14:textId="77777777" w:rsidR="002B1C9D" w:rsidRDefault="000B4110">
            <w:pPr>
              <w:pStyle w:val="TableParagraph"/>
              <w:spacing w:before="118"/>
              <w:ind w:left="8"/>
              <w:jc w:val="center"/>
            </w:pPr>
            <w:r>
              <w:t>*</w:t>
            </w:r>
          </w:p>
        </w:tc>
        <w:tc>
          <w:tcPr>
            <w:tcW w:w="2610" w:type="dxa"/>
            <w:vMerge/>
            <w:tcBorders>
              <w:top w:val="nil"/>
            </w:tcBorders>
          </w:tcPr>
          <w:p w14:paraId="16D4A9A9" w14:textId="77777777" w:rsidR="002B1C9D" w:rsidRDefault="002B1C9D">
            <w:pPr>
              <w:rPr>
                <w:sz w:val="2"/>
                <w:szCs w:val="2"/>
              </w:rPr>
            </w:pPr>
          </w:p>
        </w:tc>
      </w:tr>
      <w:tr w:rsidR="002B1C9D" w14:paraId="38E6EBCB" w14:textId="77777777">
        <w:trPr>
          <w:trHeight w:val="877"/>
        </w:trPr>
        <w:tc>
          <w:tcPr>
            <w:tcW w:w="6189" w:type="dxa"/>
            <w:tcBorders>
              <w:top w:val="nil"/>
            </w:tcBorders>
          </w:tcPr>
          <w:p w14:paraId="206F6965" w14:textId="77777777" w:rsidR="002B1C9D" w:rsidRDefault="000B4110">
            <w:pPr>
              <w:pStyle w:val="TableParagraph"/>
              <w:spacing w:before="118"/>
              <w:ind w:left="107"/>
            </w:pPr>
            <w:r>
              <w:t>Excellent</w:t>
            </w:r>
            <w:r>
              <w:rPr>
                <w:spacing w:val="-4"/>
              </w:rPr>
              <w:t xml:space="preserve"> </w:t>
            </w:r>
            <w:r>
              <w:t>communication</w:t>
            </w:r>
            <w:r>
              <w:rPr>
                <w:spacing w:val="-8"/>
              </w:rPr>
              <w:t xml:space="preserve"> </w:t>
            </w:r>
            <w:r>
              <w:t>skills,</w:t>
            </w:r>
            <w:r>
              <w:rPr>
                <w:spacing w:val="-4"/>
              </w:rPr>
              <w:t xml:space="preserve"> </w:t>
            </w:r>
            <w:r>
              <w:t>written</w:t>
            </w:r>
            <w:r>
              <w:rPr>
                <w:spacing w:val="-8"/>
              </w:rPr>
              <w:t xml:space="preserve"> </w:t>
            </w:r>
            <w:r>
              <w:t>and</w:t>
            </w:r>
            <w:r>
              <w:rPr>
                <w:spacing w:val="-5"/>
              </w:rPr>
              <w:t xml:space="preserve"> </w:t>
            </w:r>
            <w:r>
              <w:rPr>
                <w:spacing w:val="-2"/>
              </w:rPr>
              <w:t>verbal</w:t>
            </w:r>
          </w:p>
        </w:tc>
        <w:tc>
          <w:tcPr>
            <w:tcW w:w="2022" w:type="dxa"/>
            <w:tcBorders>
              <w:top w:val="nil"/>
            </w:tcBorders>
          </w:tcPr>
          <w:p w14:paraId="6D2B098D" w14:textId="77777777" w:rsidR="002B1C9D" w:rsidRDefault="000B4110">
            <w:pPr>
              <w:pStyle w:val="TableParagraph"/>
              <w:spacing w:before="118"/>
              <w:ind w:left="8"/>
              <w:jc w:val="center"/>
            </w:pPr>
            <w:r>
              <w:t>*</w:t>
            </w:r>
          </w:p>
        </w:tc>
        <w:tc>
          <w:tcPr>
            <w:tcW w:w="2610" w:type="dxa"/>
            <w:vMerge/>
            <w:tcBorders>
              <w:top w:val="nil"/>
            </w:tcBorders>
          </w:tcPr>
          <w:p w14:paraId="271A5977" w14:textId="77777777" w:rsidR="002B1C9D" w:rsidRDefault="002B1C9D">
            <w:pPr>
              <w:rPr>
                <w:sz w:val="2"/>
                <w:szCs w:val="2"/>
              </w:rPr>
            </w:pPr>
          </w:p>
        </w:tc>
      </w:tr>
    </w:tbl>
    <w:p w14:paraId="0DF0A21E" w14:textId="77777777" w:rsidR="002B1C9D" w:rsidRDefault="002B1C9D">
      <w:pPr>
        <w:rPr>
          <w:sz w:val="2"/>
          <w:szCs w:val="2"/>
        </w:rPr>
        <w:sectPr w:rsidR="002B1C9D">
          <w:pgSz w:w="11910" w:h="16840"/>
          <w:pgMar w:top="820" w:right="360" w:bottom="940" w:left="500" w:header="0" w:footer="74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9"/>
        <w:gridCol w:w="2022"/>
        <w:gridCol w:w="2610"/>
      </w:tblGrid>
      <w:tr w:rsidR="002B1C9D" w14:paraId="09EDFF2A" w14:textId="77777777">
        <w:trPr>
          <w:trHeight w:val="4349"/>
        </w:trPr>
        <w:tc>
          <w:tcPr>
            <w:tcW w:w="6189" w:type="dxa"/>
          </w:tcPr>
          <w:p w14:paraId="6388046E" w14:textId="77777777" w:rsidR="002B1C9D" w:rsidRDefault="002B1C9D">
            <w:pPr>
              <w:pStyle w:val="TableParagraph"/>
              <w:spacing w:before="4"/>
              <w:rPr>
                <w:b/>
                <w:sz w:val="21"/>
              </w:rPr>
            </w:pPr>
          </w:p>
          <w:p w14:paraId="741EDE41" w14:textId="2DFD6F08" w:rsidR="002B1C9D" w:rsidRDefault="000B4110">
            <w:pPr>
              <w:pStyle w:val="TableParagraph"/>
              <w:spacing w:line="470" w:lineRule="auto"/>
              <w:ind w:left="107" w:right="3731"/>
              <w:jc w:val="both"/>
            </w:pPr>
            <w:r>
              <w:rPr>
                <w:u w:val="single"/>
              </w:rPr>
              <w:t>Personal</w:t>
            </w:r>
            <w:r>
              <w:rPr>
                <w:spacing w:val="-16"/>
                <w:u w:val="single"/>
              </w:rPr>
              <w:t xml:space="preserve"> </w:t>
            </w:r>
            <w:r>
              <w:rPr>
                <w:u w:val="single"/>
              </w:rPr>
              <w:t>Competencies</w:t>
            </w:r>
            <w:r>
              <w:t xml:space="preserve"> </w:t>
            </w:r>
            <w:r>
              <w:t>Self motivated</w:t>
            </w:r>
          </w:p>
          <w:p w14:paraId="5F414BD6" w14:textId="77777777" w:rsidR="002B1C9D" w:rsidRDefault="000B4110">
            <w:pPr>
              <w:pStyle w:val="TableParagraph"/>
              <w:spacing w:before="9" w:line="480" w:lineRule="auto"/>
              <w:ind w:left="107" w:right="3976"/>
            </w:pPr>
            <w:r>
              <w:t>Positive attitude Team player Leadership</w:t>
            </w:r>
            <w:r>
              <w:rPr>
                <w:spacing w:val="-16"/>
              </w:rPr>
              <w:t xml:space="preserve"> </w:t>
            </w:r>
            <w:r>
              <w:t>skills</w:t>
            </w:r>
          </w:p>
          <w:p w14:paraId="6707440E" w14:textId="77777777" w:rsidR="002B1C9D" w:rsidRDefault="000B4110">
            <w:pPr>
              <w:pStyle w:val="TableParagraph"/>
              <w:spacing w:line="252" w:lineRule="exact"/>
              <w:ind w:left="107"/>
            </w:pPr>
            <w:r>
              <w:t>Reliable</w:t>
            </w:r>
            <w:r>
              <w:rPr>
                <w:spacing w:val="-7"/>
              </w:rPr>
              <w:t xml:space="preserve"> </w:t>
            </w:r>
            <w:r>
              <w:t>and</w:t>
            </w:r>
            <w:r>
              <w:rPr>
                <w:spacing w:val="-6"/>
              </w:rPr>
              <w:t xml:space="preserve"> </w:t>
            </w:r>
            <w:r>
              <w:rPr>
                <w:spacing w:val="-2"/>
              </w:rPr>
              <w:t>committed</w:t>
            </w:r>
          </w:p>
        </w:tc>
        <w:tc>
          <w:tcPr>
            <w:tcW w:w="2022" w:type="dxa"/>
          </w:tcPr>
          <w:p w14:paraId="1CCABBD5" w14:textId="77777777" w:rsidR="002B1C9D" w:rsidRDefault="002B1C9D">
            <w:pPr>
              <w:pStyle w:val="TableParagraph"/>
              <w:rPr>
                <w:b/>
                <w:sz w:val="24"/>
              </w:rPr>
            </w:pPr>
          </w:p>
          <w:p w14:paraId="28949FB0" w14:textId="77777777" w:rsidR="002B1C9D" w:rsidRDefault="002B1C9D">
            <w:pPr>
              <w:pStyle w:val="TableParagraph"/>
              <w:rPr>
                <w:b/>
                <w:sz w:val="24"/>
              </w:rPr>
            </w:pPr>
          </w:p>
          <w:p w14:paraId="68BEFD73" w14:textId="77777777" w:rsidR="002B1C9D" w:rsidRDefault="002B1C9D">
            <w:pPr>
              <w:pStyle w:val="TableParagraph"/>
              <w:spacing w:before="4"/>
              <w:rPr>
                <w:b/>
                <w:sz w:val="19"/>
              </w:rPr>
            </w:pPr>
          </w:p>
          <w:p w14:paraId="020E0ECE" w14:textId="08FE81F9" w:rsidR="002B1C9D" w:rsidRDefault="00992670">
            <w:pPr>
              <w:pStyle w:val="TableParagraph"/>
              <w:ind w:left="8"/>
              <w:jc w:val="center"/>
            </w:pPr>
            <w:r>
              <w:t>*</w:t>
            </w:r>
          </w:p>
          <w:p w14:paraId="705AA922" w14:textId="77777777" w:rsidR="002B1C9D" w:rsidRDefault="002B1C9D">
            <w:pPr>
              <w:pStyle w:val="TableParagraph"/>
              <w:rPr>
                <w:b/>
              </w:rPr>
            </w:pPr>
          </w:p>
          <w:p w14:paraId="61177550" w14:textId="77777777" w:rsidR="002B1C9D" w:rsidRDefault="000B4110">
            <w:pPr>
              <w:pStyle w:val="TableParagraph"/>
              <w:ind w:left="8"/>
              <w:jc w:val="center"/>
            </w:pPr>
            <w:r>
              <w:t>*</w:t>
            </w:r>
          </w:p>
          <w:p w14:paraId="5BFC677C" w14:textId="77777777" w:rsidR="002B1C9D" w:rsidRDefault="002B1C9D">
            <w:pPr>
              <w:pStyle w:val="TableParagraph"/>
              <w:spacing w:before="1"/>
              <w:rPr>
                <w:b/>
              </w:rPr>
            </w:pPr>
          </w:p>
          <w:p w14:paraId="7D1AEFB0" w14:textId="77777777" w:rsidR="002B1C9D" w:rsidRDefault="000B4110">
            <w:pPr>
              <w:pStyle w:val="TableParagraph"/>
              <w:ind w:left="8"/>
              <w:jc w:val="center"/>
            </w:pPr>
            <w:r>
              <w:t>*</w:t>
            </w:r>
          </w:p>
          <w:p w14:paraId="0D6A2582" w14:textId="77777777" w:rsidR="002B1C9D" w:rsidRDefault="002B1C9D">
            <w:pPr>
              <w:pStyle w:val="TableParagraph"/>
              <w:rPr>
                <w:b/>
              </w:rPr>
            </w:pPr>
          </w:p>
          <w:p w14:paraId="3C2D955D" w14:textId="77777777" w:rsidR="002B1C9D" w:rsidRDefault="000B4110">
            <w:pPr>
              <w:pStyle w:val="TableParagraph"/>
              <w:ind w:left="8"/>
              <w:jc w:val="center"/>
            </w:pPr>
            <w:r>
              <w:t>*</w:t>
            </w:r>
          </w:p>
          <w:p w14:paraId="3BC7DFE9" w14:textId="77777777" w:rsidR="002B1C9D" w:rsidRDefault="002B1C9D">
            <w:pPr>
              <w:pStyle w:val="TableParagraph"/>
              <w:rPr>
                <w:b/>
              </w:rPr>
            </w:pPr>
          </w:p>
          <w:p w14:paraId="7DE5C049" w14:textId="77777777" w:rsidR="002B1C9D" w:rsidRDefault="000B4110">
            <w:pPr>
              <w:pStyle w:val="TableParagraph"/>
              <w:spacing w:before="1"/>
              <w:ind w:left="8"/>
              <w:jc w:val="center"/>
            </w:pPr>
            <w:r>
              <w:t>*</w:t>
            </w:r>
          </w:p>
          <w:p w14:paraId="720EBE22" w14:textId="77777777" w:rsidR="002B1C9D" w:rsidRDefault="002B1C9D">
            <w:pPr>
              <w:pStyle w:val="TableParagraph"/>
              <w:spacing w:before="9"/>
              <w:rPr>
                <w:b/>
                <w:sz w:val="21"/>
              </w:rPr>
            </w:pPr>
          </w:p>
          <w:p w14:paraId="3AA103E1" w14:textId="26CCE5BB" w:rsidR="002B1C9D" w:rsidRDefault="002B1C9D">
            <w:pPr>
              <w:pStyle w:val="TableParagraph"/>
              <w:ind w:left="8"/>
              <w:jc w:val="center"/>
            </w:pPr>
          </w:p>
        </w:tc>
        <w:tc>
          <w:tcPr>
            <w:tcW w:w="2610" w:type="dxa"/>
          </w:tcPr>
          <w:p w14:paraId="4E1EAD5F" w14:textId="77777777" w:rsidR="002B1C9D" w:rsidRDefault="002B1C9D">
            <w:pPr>
              <w:pStyle w:val="TableParagraph"/>
              <w:rPr>
                <w:rFonts w:ascii="Times New Roman"/>
              </w:rPr>
            </w:pPr>
          </w:p>
        </w:tc>
      </w:tr>
    </w:tbl>
    <w:p w14:paraId="0A62A615" w14:textId="77777777" w:rsidR="000B4110" w:rsidRDefault="000B4110"/>
    <w:sectPr w:rsidR="00000000">
      <w:pgSz w:w="11910" w:h="16840"/>
      <w:pgMar w:top="940" w:right="360" w:bottom="940" w:left="5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82E5A" w14:textId="77777777" w:rsidR="000B4110" w:rsidRDefault="000B4110">
      <w:r>
        <w:separator/>
      </w:r>
    </w:p>
  </w:endnote>
  <w:endnote w:type="continuationSeparator" w:id="0">
    <w:p w14:paraId="78136BED" w14:textId="77777777" w:rsidR="000B4110" w:rsidRDefault="000B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1384" w14:textId="3899C4D6" w:rsidR="002B1C9D" w:rsidRDefault="00936DF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7D23AF" wp14:editId="25AB52F2">
              <wp:simplePos x="0" y="0"/>
              <wp:positionH relativeFrom="page">
                <wp:posOffset>3703955</wp:posOffset>
              </wp:positionH>
              <wp:positionV relativeFrom="page">
                <wp:posOffset>10077450</wp:posOffset>
              </wp:positionV>
              <wp:extent cx="165100" cy="168910"/>
              <wp:effectExtent l="0" t="0" r="0" b="0"/>
              <wp:wrapNone/>
              <wp:docPr id="7363723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EDE92" w14:textId="77777777" w:rsidR="002B1C9D" w:rsidRDefault="000B4110">
                          <w:pPr>
                            <w:spacing w:before="19"/>
                            <w:ind w:left="60"/>
                            <w:rPr>
                              <w:rFonts w:ascii="Courier New"/>
                              <w:sz w:val="20"/>
                            </w:rPr>
                          </w:pPr>
                          <w:r>
                            <w:rPr>
                              <w:rFonts w:ascii="Courier New"/>
                              <w:w w:val="99"/>
                              <w:sz w:val="20"/>
                            </w:rPr>
                            <w:fldChar w:fldCharType="begin"/>
                          </w:r>
                          <w:r>
                            <w:rPr>
                              <w:rFonts w:ascii="Courier New"/>
                              <w:w w:val="99"/>
                              <w:sz w:val="20"/>
                            </w:rPr>
                            <w:instrText xml:space="preserve"> PAGE </w:instrText>
                          </w:r>
                          <w:r>
                            <w:rPr>
                              <w:rFonts w:ascii="Courier New"/>
                              <w:w w:val="99"/>
                              <w:sz w:val="20"/>
                            </w:rPr>
                            <w:fldChar w:fldCharType="separate"/>
                          </w:r>
                          <w:r>
                            <w:rPr>
                              <w:rFonts w:ascii="Courier New"/>
                              <w:w w:val="99"/>
                              <w:sz w:val="20"/>
                            </w:rPr>
                            <w:t>1</w:t>
                          </w:r>
                          <w:r>
                            <w:rPr>
                              <w:rFonts w:ascii="Courier New"/>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D23AF" id="_x0000_t202" coordsize="21600,21600" o:spt="202" path="m,l,21600r21600,l21600,xe">
              <v:stroke joinstyle="miter"/>
              <v:path gradientshapeok="t" o:connecttype="rect"/>
            </v:shapetype>
            <v:shape id="docshape1" o:spid="_x0000_s1026" type="#_x0000_t202" style="position:absolute;margin-left:291.65pt;margin-top:793.5pt;width:13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" filled="f" stroked="f">
              <v:textbox inset="0,0,0,0">
                <w:txbxContent>
                  <w:p w14:paraId="3BCEDE92" w14:textId="77777777" w:rsidR="002B1C9D" w:rsidRDefault="000B4110">
                    <w:pPr>
                      <w:spacing w:before="19"/>
                      <w:ind w:left="60"/>
                      <w:rPr>
                        <w:rFonts w:ascii="Courier New"/>
                        <w:sz w:val="20"/>
                      </w:rPr>
                    </w:pPr>
                    <w:r>
                      <w:rPr>
                        <w:rFonts w:ascii="Courier New"/>
                        <w:w w:val="99"/>
                        <w:sz w:val="20"/>
                      </w:rPr>
                      <w:fldChar w:fldCharType="begin"/>
                    </w:r>
                    <w:r>
                      <w:rPr>
                        <w:rFonts w:ascii="Courier New"/>
                        <w:w w:val="99"/>
                        <w:sz w:val="20"/>
                      </w:rPr>
                      <w:instrText xml:space="preserve"> PAGE </w:instrText>
                    </w:r>
                    <w:r>
                      <w:rPr>
                        <w:rFonts w:ascii="Courier New"/>
                        <w:w w:val="99"/>
                        <w:sz w:val="20"/>
                      </w:rPr>
                      <w:fldChar w:fldCharType="separate"/>
                    </w:r>
                    <w:r>
                      <w:rPr>
                        <w:rFonts w:ascii="Courier New"/>
                        <w:w w:val="99"/>
                        <w:sz w:val="20"/>
                      </w:rPr>
                      <w:t>1</w:t>
                    </w:r>
                    <w:r>
                      <w:rPr>
                        <w:rFonts w:ascii="Courier New"/>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6ED35" w14:textId="77777777" w:rsidR="000B4110" w:rsidRDefault="000B4110">
      <w:r>
        <w:separator/>
      </w:r>
    </w:p>
  </w:footnote>
  <w:footnote w:type="continuationSeparator" w:id="0">
    <w:p w14:paraId="0462D283" w14:textId="77777777" w:rsidR="000B4110" w:rsidRDefault="000B4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B1018"/>
    <w:multiLevelType w:val="hybridMultilevel"/>
    <w:tmpl w:val="56405EC0"/>
    <w:lvl w:ilvl="0" w:tplc="882ECA9A">
      <w:start w:val="11"/>
      <w:numFmt w:val="decimal"/>
      <w:lvlText w:val="%1"/>
      <w:lvlJc w:val="left"/>
      <w:pPr>
        <w:ind w:left="1036" w:hanging="709"/>
        <w:jc w:val="left"/>
      </w:pPr>
      <w:rPr>
        <w:rFonts w:ascii="Arial" w:eastAsia="Arial" w:hAnsi="Arial" w:cs="Arial" w:hint="default"/>
        <w:b w:val="0"/>
        <w:bCs w:val="0"/>
        <w:i w:val="0"/>
        <w:iCs w:val="0"/>
        <w:spacing w:val="-1"/>
        <w:w w:val="100"/>
        <w:sz w:val="22"/>
        <w:szCs w:val="22"/>
        <w:lang w:val="en-US" w:eastAsia="en-US" w:bidi="ar-SA"/>
      </w:rPr>
    </w:lvl>
    <w:lvl w:ilvl="1" w:tplc="2B7CB308">
      <w:numFmt w:val="bullet"/>
      <w:lvlText w:val="•"/>
      <w:lvlJc w:val="left"/>
      <w:pPr>
        <w:ind w:left="2040" w:hanging="709"/>
      </w:pPr>
      <w:rPr>
        <w:rFonts w:hint="default"/>
        <w:lang w:val="en-US" w:eastAsia="en-US" w:bidi="ar-SA"/>
      </w:rPr>
    </w:lvl>
    <w:lvl w:ilvl="2" w:tplc="BF9C50FC">
      <w:numFmt w:val="bullet"/>
      <w:lvlText w:val="•"/>
      <w:lvlJc w:val="left"/>
      <w:pPr>
        <w:ind w:left="3041" w:hanging="709"/>
      </w:pPr>
      <w:rPr>
        <w:rFonts w:hint="default"/>
        <w:lang w:val="en-US" w:eastAsia="en-US" w:bidi="ar-SA"/>
      </w:rPr>
    </w:lvl>
    <w:lvl w:ilvl="3" w:tplc="4202C47E">
      <w:numFmt w:val="bullet"/>
      <w:lvlText w:val="•"/>
      <w:lvlJc w:val="left"/>
      <w:pPr>
        <w:ind w:left="4041" w:hanging="709"/>
      </w:pPr>
      <w:rPr>
        <w:rFonts w:hint="default"/>
        <w:lang w:val="en-US" w:eastAsia="en-US" w:bidi="ar-SA"/>
      </w:rPr>
    </w:lvl>
    <w:lvl w:ilvl="4" w:tplc="CC0675A8">
      <w:numFmt w:val="bullet"/>
      <w:lvlText w:val="•"/>
      <w:lvlJc w:val="left"/>
      <w:pPr>
        <w:ind w:left="5042" w:hanging="709"/>
      </w:pPr>
      <w:rPr>
        <w:rFonts w:hint="default"/>
        <w:lang w:val="en-US" w:eastAsia="en-US" w:bidi="ar-SA"/>
      </w:rPr>
    </w:lvl>
    <w:lvl w:ilvl="5" w:tplc="0908E6AA">
      <w:numFmt w:val="bullet"/>
      <w:lvlText w:val="•"/>
      <w:lvlJc w:val="left"/>
      <w:pPr>
        <w:ind w:left="6043" w:hanging="709"/>
      </w:pPr>
      <w:rPr>
        <w:rFonts w:hint="default"/>
        <w:lang w:val="en-US" w:eastAsia="en-US" w:bidi="ar-SA"/>
      </w:rPr>
    </w:lvl>
    <w:lvl w:ilvl="6" w:tplc="87B0F9F2">
      <w:numFmt w:val="bullet"/>
      <w:lvlText w:val="•"/>
      <w:lvlJc w:val="left"/>
      <w:pPr>
        <w:ind w:left="7043" w:hanging="709"/>
      </w:pPr>
      <w:rPr>
        <w:rFonts w:hint="default"/>
        <w:lang w:val="en-US" w:eastAsia="en-US" w:bidi="ar-SA"/>
      </w:rPr>
    </w:lvl>
    <w:lvl w:ilvl="7" w:tplc="4BA42B64">
      <w:numFmt w:val="bullet"/>
      <w:lvlText w:val="•"/>
      <w:lvlJc w:val="left"/>
      <w:pPr>
        <w:ind w:left="8044" w:hanging="709"/>
      </w:pPr>
      <w:rPr>
        <w:rFonts w:hint="default"/>
        <w:lang w:val="en-US" w:eastAsia="en-US" w:bidi="ar-SA"/>
      </w:rPr>
    </w:lvl>
    <w:lvl w:ilvl="8" w:tplc="0F4E62EE">
      <w:numFmt w:val="bullet"/>
      <w:lvlText w:val="•"/>
      <w:lvlJc w:val="left"/>
      <w:pPr>
        <w:ind w:left="9045" w:hanging="709"/>
      </w:pPr>
      <w:rPr>
        <w:rFonts w:hint="default"/>
        <w:lang w:val="en-US" w:eastAsia="en-US" w:bidi="ar-SA"/>
      </w:rPr>
    </w:lvl>
  </w:abstractNum>
  <w:num w:numId="1" w16cid:durableId="43301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9D"/>
    <w:rsid w:val="000B4110"/>
    <w:rsid w:val="00106C98"/>
    <w:rsid w:val="00203C13"/>
    <w:rsid w:val="002B1C9D"/>
    <w:rsid w:val="006A2CB0"/>
    <w:rsid w:val="00936DFD"/>
    <w:rsid w:val="0099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DA8393"/>
  <w15:docId w15:val="{D000BFC7-C0C2-4452-8ECA-7D176F83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20"/>
      <w:outlineLvl w:val="0"/>
    </w:pPr>
    <w:rPr>
      <w:b/>
      <w:bCs/>
      <w:sz w:val="28"/>
      <w:szCs w:val="28"/>
      <w:u w:val="single" w:color="000000"/>
    </w:rPr>
  </w:style>
  <w:style w:type="paragraph" w:styleId="Heading2">
    <w:name w:val="heading 2"/>
    <w:basedOn w:val="Normal"/>
    <w:uiPriority w:val="9"/>
    <w:unhideWhenUsed/>
    <w:qFormat/>
    <w:pPr>
      <w:ind w:left="220"/>
      <w:jc w:val="both"/>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36" w:hanging="7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370F3BA23C242BD09A02CF5F41FE0" ma:contentTypeVersion="12" ma:contentTypeDescription="Create a new document." ma:contentTypeScope="" ma:versionID="573b739c3bef126356a9189a0e08fc02">
  <xsd:schema xmlns:xsd="http://www.w3.org/2001/XMLSchema" xmlns:xs="http://www.w3.org/2001/XMLSchema" xmlns:p="http://schemas.microsoft.com/office/2006/metadata/properties" xmlns:ns2="47b5651c-58ff-49c8-bd6e-643cb2577802" xmlns:ns3="702d1a84-7059-49f7-b6bc-42454d7bdaa1" targetNamespace="http://schemas.microsoft.com/office/2006/metadata/properties" ma:root="true" ma:fieldsID="0060f7ebf0ff5d441266e270ec9563b9" ns2:_="" ns3:_="">
    <xsd:import namespace="47b5651c-58ff-49c8-bd6e-643cb2577802"/>
    <xsd:import namespace="702d1a84-7059-49f7-b6bc-42454d7bdaa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5651c-58ff-49c8-bd6e-643cb2577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90b5c2-8f44-4c68-87d8-209671f62dc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d1a84-7059-49f7-b6bc-42454d7bdaa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a1fec9-9e28-40f6-892c-a27c860e37d7}" ma:internalName="TaxCatchAll" ma:showField="CatchAllData" ma:web="702d1a84-7059-49f7-b6bc-42454d7bd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2d1a84-7059-49f7-b6bc-42454d7bdaa1" xsi:nil="true"/>
    <lcf76f155ced4ddcb4097134ff3c332f xmlns="47b5651c-58ff-49c8-bd6e-643cb25778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673E49-6F5D-4999-8F78-C81F5E069F47}"/>
</file>

<file path=customXml/itemProps2.xml><?xml version="1.0" encoding="utf-8"?>
<ds:datastoreItem xmlns:ds="http://schemas.openxmlformats.org/officeDocument/2006/customXml" ds:itemID="{EEDDEC4B-DB31-4163-B572-BB873C6CF7E3}"/>
</file>

<file path=customXml/itemProps3.xml><?xml version="1.0" encoding="utf-8"?>
<ds:datastoreItem xmlns:ds="http://schemas.openxmlformats.org/officeDocument/2006/customXml" ds:itemID="{5DD1FF03-8538-43AB-ABC7-F7F1547CB4B2}"/>
</file>

<file path=docProps/app.xml><?xml version="1.0" encoding="utf-8"?>
<Properties xmlns="http://schemas.openxmlformats.org/officeDocument/2006/extended-properties" xmlns:vt="http://schemas.openxmlformats.org/officeDocument/2006/docPropsVTypes">
  <Template>Normal</Template>
  <TotalTime>82</TotalTime>
  <Pages>4</Pages>
  <Words>874</Words>
  <Characters>4986</Characters>
  <Application>Microsoft Office Word</Application>
  <DocSecurity>0</DocSecurity>
  <Lines>41</Lines>
  <Paragraphs>11</Paragraphs>
  <ScaleCrop>false</ScaleCrop>
  <Company>Cheshire Fire and Rescue</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&amp; Person spec Template</dc:title>
  <dc:creator>smart</dc:creator>
  <cp:lastModifiedBy>Annette Foy</cp:lastModifiedBy>
  <cp:revision>3</cp:revision>
  <dcterms:created xsi:type="dcterms:W3CDTF">2025-05-16T10:54:00Z</dcterms:created>
  <dcterms:modified xsi:type="dcterms:W3CDTF">2025-05-16T10:56:00Z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for Microsoft 365</vt:lpwstr>
  </property>
  <property fmtid="{D5CDD505-2E9C-101B-9397-08002B2CF9AE}" pid="4" name="LastSaved">
    <vt:filetime>2023-09-14T00:00:00Z</vt:filetime>
  </property>
  <property fmtid="{D5CDD505-2E9C-101B-9397-08002B2CF9AE}" pid="5" name="ContentTypeId">
    <vt:lpwstr>0x010100D70370F3BA23C242BD09A02CF5F41FE0</vt:lpwstr>
  </property>
</Properties>
</file>